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38924" w14:textId="77777777" w:rsidR="009B2F99" w:rsidRPr="008A0A41" w:rsidRDefault="009B2F99" w:rsidP="009B2F99">
      <w:pPr>
        <w:shd w:val="clear" w:color="auto" w:fill="FAEAF8"/>
        <w:jc w:val="center"/>
        <w:rPr>
          <w:b/>
          <w:bCs/>
          <w:sz w:val="28"/>
          <w:szCs w:val="28"/>
        </w:rPr>
      </w:pPr>
      <w:r w:rsidRPr="008A0A41">
        <w:rPr>
          <w:b/>
          <w:bCs/>
          <w:sz w:val="28"/>
          <w:szCs w:val="28"/>
        </w:rPr>
        <w:t>CoAEMSP</w:t>
      </w:r>
    </w:p>
    <w:p w14:paraId="5005D2A5" w14:textId="77777777" w:rsidR="00F87D48" w:rsidRDefault="009B2F99" w:rsidP="009B2F99">
      <w:pPr>
        <w:shd w:val="clear" w:color="auto" w:fill="FAEAF8"/>
        <w:jc w:val="center"/>
        <w:rPr>
          <w:b/>
          <w:bCs/>
          <w:sz w:val="28"/>
          <w:szCs w:val="28"/>
        </w:rPr>
      </w:pPr>
      <w:r w:rsidRPr="008A0A41">
        <w:rPr>
          <w:b/>
          <w:bCs/>
          <w:sz w:val="28"/>
          <w:szCs w:val="28"/>
        </w:rPr>
        <w:t xml:space="preserve">Program Director </w:t>
      </w:r>
      <w:r>
        <w:rPr>
          <w:b/>
          <w:bCs/>
          <w:sz w:val="28"/>
          <w:szCs w:val="28"/>
        </w:rPr>
        <w:t>Development</w:t>
      </w:r>
    </w:p>
    <w:p w14:paraId="2B511321" w14:textId="789CB166" w:rsidR="009B2F99" w:rsidRDefault="00F87D48" w:rsidP="009B2F99">
      <w:pPr>
        <w:shd w:val="clear" w:color="auto" w:fill="FAEAF8"/>
        <w:jc w:val="center"/>
        <w:rPr>
          <w:b/>
          <w:bCs/>
          <w:sz w:val="28"/>
          <w:szCs w:val="28"/>
        </w:rPr>
      </w:pPr>
      <w:r>
        <w:rPr>
          <w:b/>
          <w:bCs/>
          <w:sz w:val="28"/>
          <w:szCs w:val="28"/>
        </w:rPr>
        <w:t>Case Examples</w:t>
      </w:r>
      <w:r w:rsidR="009B2F99" w:rsidRPr="008A0A41">
        <w:rPr>
          <w:b/>
          <w:bCs/>
          <w:sz w:val="28"/>
          <w:szCs w:val="28"/>
        </w:rPr>
        <w:t xml:space="preserve"> </w:t>
      </w:r>
    </w:p>
    <w:p w14:paraId="5050A064" w14:textId="194BFB75" w:rsidR="009B2F99" w:rsidRDefault="009B2F99" w:rsidP="009B2F99">
      <w:pPr>
        <w:shd w:val="clear" w:color="auto" w:fill="FAEAF8"/>
        <w:jc w:val="center"/>
        <w:rPr>
          <w:b/>
          <w:bCs/>
          <w:sz w:val="28"/>
          <w:szCs w:val="28"/>
        </w:rPr>
      </w:pPr>
      <w:r>
        <w:rPr>
          <w:b/>
          <w:bCs/>
          <w:sz w:val="28"/>
          <w:szCs w:val="28"/>
        </w:rPr>
        <w:t>Elevator Pitches and Quick Responses</w:t>
      </w:r>
    </w:p>
    <w:p w14:paraId="17371242" w14:textId="77777777" w:rsidR="009B2F99" w:rsidRPr="009B2F99" w:rsidRDefault="009B2F99" w:rsidP="009B2F99">
      <w:pPr>
        <w:rPr>
          <w:sz w:val="28"/>
          <w:szCs w:val="28"/>
        </w:rPr>
      </w:pPr>
    </w:p>
    <w:p w14:paraId="1F0D3C41" w14:textId="77777777" w:rsidR="009B2F99" w:rsidRPr="009B2F99" w:rsidRDefault="009B2F99" w:rsidP="009B2F99"/>
    <w:p w14:paraId="195C90F2" w14:textId="595B6F3E" w:rsidR="00956E64" w:rsidRPr="00956E64" w:rsidRDefault="00956E64" w:rsidP="00956E64">
      <w:pPr>
        <w:spacing w:after="160" w:line="259" w:lineRule="auto"/>
        <w:rPr>
          <w:b/>
          <w:bCs/>
        </w:rPr>
      </w:pPr>
      <w:bookmarkStart w:id="0" w:name="_Hlk180762141"/>
      <w:r w:rsidRPr="00956E64">
        <w:rPr>
          <w:b/>
          <w:bCs/>
        </w:rPr>
        <w:t>Elevator Pitches</w:t>
      </w:r>
    </w:p>
    <w:p w14:paraId="3F0E9EBC" w14:textId="45E98E36" w:rsidR="00956E64" w:rsidRPr="0096763E" w:rsidRDefault="00956E64" w:rsidP="0096763E">
      <w:pPr>
        <w:pStyle w:val="ListParagraph"/>
        <w:numPr>
          <w:ilvl w:val="0"/>
          <w:numId w:val="4"/>
        </w:numPr>
        <w:spacing w:after="160" w:line="259" w:lineRule="auto"/>
        <w:rPr>
          <w:rFonts w:cs="Arial"/>
        </w:rPr>
      </w:pPr>
      <w:r w:rsidRPr="0096763E">
        <w:rPr>
          <w:b/>
          <w:bCs/>
        </w:rPr>
        <w:t>Scenario</w:t>
      </w:r>
      <w:r w:rsidRPr="0096763E">
        <w:rPr>
          <w:rFonts w:cs="Arial"/>
        </w:rPr>
        <w:t xml:space="preserve"> </w:t>
      </w:r>
    </w:p>
    <w:bookmarkEnd w:id="0"/>
    <w:p w14:paraId="2EEC726E" w14:textId="681ACC71" w:rsidR="00956E64" w:rsidRPr="0096763E" w:rsidRDefault="00956E64" w:rsidP="0096763E">
      <w:pPr>
        <w:pStyle w:val="ListParagraph"/>
        <w:numPr>
          <w:ilvl w:val="0"/>
          <w:numId w:val="6"/>
        </w:numPr>
        <w:spacing w:after="160" w:line="259" w:lineRule="auto"/>
      </w:pPr>
      <w:r w:rsidRPr="0096763E">
        <w:t xml:space="preserve">A few Advisory Committee members are advocating for a retired EMS chief to </w:t>
      </w:r>
      <w:r w:rsidR="00C82899">
        <w:t>remain</w:t>
      </w:r>
      <w:r w:rsidRPr="0096763E">
        <w:t xml:space="preserve"> on </w:t>
      </w:r>
      <w:r w:rsidR="0096763E" w:rsidRPr="0096763E">
        <w:t xml:space="preserve">the Committee </w:t>
      </w:r>
      <w:r w:rsidRPr="0096763E">
        <w:t>as a public member.  The discussion occurs during an Advisory Committee meeting.</w:t>
      </w:r>
      <w:r w:rsidRPr="0096763E">
        <w:br/>
      </w:r>
    </w:p>
    <w:p w14:paraId="3FEEC186" w14:textId="266E67FB" w:rsidR="00956E64" w:rsidRPr="002F6614" w:rsidRDefault="00956E64" w:rsidP="00956E64">
      <w:pPr>
        <w:pStyle w:val="ListParagraph"/>
        <w:spacing w:after="160" w:line="259" w:lineRule="auto"/>
        <w:ind w:left="360"/>
        <w:rPr>
          <w:rFonts w:cs="Arial"/>
        </w:rPr>
      </w:pPr>
      <w:r w:rsidRPr="0096763E">
        <w:rPr>
          <w:rFonts w:cs="Arial"/>
          <w:b/>
          <w:bCs/>
        </w:rPr>
        <w:t>Instructions</w:t>
      </w:r>
      <w:r w:rsidRPr="002F6614">
        <w:rPr>
          <w:rFonts w:cs="Arial"/>
        </w:rPr>
        <w:t xml:space="preserve"> </w:t>
      </w:r>
    </w:p>
    <w:p w14:paraId="45830A2C" w14:textId="6416923F" w:rsidR="00956E64" w:rsidRPr="002F6614" w:rsidRDefault="00956E64" w:rsidP="0096763E">
      <w:pPr>
        <w:pStyle w:val="ListParagraph"/>
        <w:numPr>
          <w:ilvl w:val="0"/>
          <w:numId w:val="2"/>
        </w:numPr>
        <w:spacing w:after="160" w:line="259" w:lineRule="auto"/>
        <w:rPr>
          <w:rFonts w:cs="Arial"/>
        </w:rPr>
      </w:pPr>
      <w:r w:rsidRPr="002F6614">
        <w:rPr>
          <w:rFonts w:cs="Arial"/>
        </w:rPr>
        <w:t xml:space="preserve">Prepare a two-minute response to this request using the </w:t>
      </w:r>
      <w:r w:rsidRPr="002F6614">
        <w:rPr>
          <w:rFonts w:cs="Arial"/>
          <w:i/>
          <w:iCs/>
        </w:rPr>
        <w:t>Standards</w:t>
      </w:r>
      <w:r w:rsidR="0096763E">
        <w:rPr>
          <w:rFonts w:cs="Arial"/>
          <w:i/>
          <w:iCs/>
        </w:rPr>
        <w:t xml:space="preserve"> </w:t>
      </w:r>
      <w:r w:rsidRPr="002F6614">
        <w:rPr>
          <w:rFonts w:cs="Arial"/>
        </w:rPr>
        <w:t>to support your rationale.</w:t>
      </w:r>
    </w:p>
    <w:p w14:paraId="41DBAB85" w14:textId="77777777" w:rsidR="009B2F99" w:rsidRDefault="009B2F99" w:rsidP="002F6614"/>
    <w:p w14:paraId="56CD8DDD" w14:textId="6A01E6DA" w:rsidR="0096763E" w:rsidRPr="0096763E" w:rsidRDefault="002F6614" w:rsidP="00C82899">
      <w:pPr>
        <w:pStyle w:val="ListParagraph"/>
        <w:numPr>
          <w:ilvl w:val="0"/>
          <w:numId w:val="4"/>
        </w:numPr>
        <w:spacing w:after="160" w:line="259" w:lineRule="auto"/>
        <w:rPr>
          <w:rFonts w:cs="Arial"/>
          <w:b/>
          <w:bCs/>
          <w:u w:val="single"/>
        </w:rPr>
      </w:pPr>
      <w:r w:rsidRPr="0096763E">
        <w:rPr>
          <w:rFonts w:cs="Arial"/>
          <w:b/>
          <w:bCs/>
        </w:rPr>
        <w:t xml:space="preserve">Scenario </w:t>
      </w:r>
    </w:p>
    <w:p w14:paraId="4B3A7350" w14:textId="6C56D13E" w:rsidR="0096763E" w:rsidRPr="00C82899" w:rsidRDefault="002F6614" w:rsidP="00C82899">
      <w:pPr>
        <w:pStyle w:val="ListParagraph"/>
        <w:numPr>
          <w:ilvl w:val="0"/>
          <w:numId w:val="5"/>
        </w:numPr>
        <w:spacing w:after="160" w:line="259" w:lineRule="auto"/>
      </w:pPr>
      <w:r w:rsidRPr="0096763E">
        <w:t>The</w:t>
      </w:r>
      <w:r w:rsidR="00C82899">
        <w:t>re are</w:t>
      </w:r>
      <w:r w:rsidRPr="0096763E">
        <w:t xml:space="preserve"> </w:t>
      </w:r>
      <w:r w:rsidR="00C82899">
        <w:t xml:space="preserve">multiple comments on the </w:t>
      </w:r>
      <w:r w:rsidRPr="0096763E">
        <w:t xml:space="preserve">resource assessment surveys </w:t>
      </w:r>
      <w:r w:rsidR="00C82899">
        <w:t xml:space="preserve">from students </w:t>
      </w:r>
      <w:r w:rsidRPr="0096763E">
        <w:t xml:space="preserve">that </w:t>
      </w:r>
      <w:r w:rsidR="00C82899">
        <w:t>the program</w:t>
      </w:r>
      <w:r w:rsidRPr="0096763E">
        <w:t xml:space="preserve"> </w:t>
      </w:r>
      <w:r w:rsidR="00C82899">
        <w:t>has</w:t>
      </w:r>
      <w:r w:rsidRPr="0096763E">
        <w:t xml:space="preserve"> </w:t>
      </w:r>
      <w:r w:rsidR="00C82899">
        <w:t>‘</w:t>
      </w:r>
      <w:r w:rsidRPr="0096763E">
        <w:t>aging equipment</w:t>
      </w:r>
      <w:r w:rsidR="00C82899">
        <w:t>’ and that some equipment does not function properly</w:t>
      </w:r>
      <w:r w:rsidRPr="0096763E">
        <w:t xml:space="preserve">. </w:t>
      </w:r>
    </w:p>
    <w:p w14:paraId="53818695" w14:textId="1C6694FD" w:rsidR="002F6614" w:rsidRPr="00C82899" w:rsidRDefault="002F6614" w:rsidP="00C82899">
      <w:pPr>
        <w:spacing w:after="160" w:line="259" w:lineRule="auto"/>
        <w:ind w:left="360"/>
      </w:pPr>
      <w:r w:rsidRPr="00C82899">
        <w:rPr>
          <w:b/>
          <w:bCs/>
        </w:rPr>
        <w:t>Instructions</w:t>
      </w:r>
      <w:r w:rsidRPr="00C82899">
        <w:t xml:space="preserve"> </w:t>
      </w:r>
    </w:p>
    <w:p w14:paraId="2B14DEBE" w14:textId="0963D291" w:rsidR="002F6614" w:rsidRDefault="002F6614" w:rsidP="00C82899">
      <w:pPr>
        <w:pStyle w:val="ListParagraph"/>
        <w:numPr>
          <w:ilvl w:val="0"/>
          <w:numId w:val="5"/>
        </w:numPr>
        <w:spacing w:after="160" w:line="259" w:lineRule="auto"/>
      </w:pPr>
      <w:r w:rsidRPr="00C82899">
        <w:t xml:space="preserve">Prepare a </w:t>
      </w:r>
      <w:r w:rsidR="004C253F">
        <w:t>two</w:t>
      </w:r>
      <w:r w:rsidRPr="00C82899">
        <w:t xml:space="preserve">-minute elevator pitch to your dean or </w:t>
      </w:r>
      <w:r w:rsidR="00C82899">
        <w:t xml:space="preserve">dean </w:t>
      </w:r>
      <w:r w:rsidRPr="00C82899">
        <w:t>equivalent to request funding for new equipment.  What other evidence would support your request?</w:t>
      </w:r>
    </w:p>
    <w:p w14:paraId="76B7ED2C" w14:textId="77777777" w:rsidR="004A3DE2" w:rsidRDefault="004A3DE2" w:rsidP="004A3DE2">
      <w:pPr>
        <w:pStyle w:val="ListParagraph"/>
        <w:spacing w:after="160" w:line="259" w:lineRule="auto"/>
        <w:ind w:left="1080"/>
      </w:pPr>
    </w:p>
    <w:p w14:paraId="4DD3F8D5" w14:textId="57FDCFE1" w:rsidR="004A3DE2" w:rsidRDefault="004A3DE2" w:rsidP="004A3DE2">
      <w:pPr>
        <w:pStyle w:val="ListParagraph"/>
        <w:numPr>
          <w:ilvl w:val="0"/>
          <w:numId w:val="4"/>
        </w:numPr>
        <w:spacing w:after="160" w:line="259" w:lineRule="auto"/>
      </w:pPr>
      <w:r w:rsidRPr="0096763E">
        <w:rPr>
          <w:rFonts w:cs="Arial"/>
          <w:b/>
          <w:bCs/>
        </w:rPr>
        <w:t>Scenario</w:t>
      </w:r>
    </w:p>
    <w:p w14:paraId="635713E6" w14:textId="16799B9B" w:rsidR="004A3DE2" w:rsidRDefault="004A3DE2" w:rsidP="004A3DE2">
      <w:pPr>
        <w:pStyle w:val="ListParagraph"/>
        <w:numPr>
          <w:ilvl w:val="0"/>
          <w:numId w:val="5"/>
        </w:numPr>
        <w:spacing w:after="160" w:line="259" w:lineRule="auto"/>
      </w:pPr>
      <w:r>
        <w:t>A site visit team recommends that the faculty obtain education on item development and analysis, especially validity and reliability.</w:t>
      </w:r>
    </w:p>
    <w:p w14:paraId="37729D81" w14:textId="77777777" w:rsidR="004A3DE2" w:rsidRDefault="004A3DE2" w:rsidP="004A3DE2">
      <w:pPr>
        <w:pStyle w:val="ListParagraph"/>
        <w:spacing w:after="160" w:line="259" w:lineRule="auto"/>
        <w:ind w:left="1080"/>
      </w:pPr>
    </w:p>
    <w:p w14:paraId="089BBEFB" w14:textId="77777777" w:rsidR="004A3DE2" w:rsidRPr="00C82899" w:rsidRDefault="004A3DE2" w:rsidP="004A3DE2">
      <w:pPr>
        <w:spacing w:after="160" w:line="259" w:lineRule="auto"/>
        <w:ind w:left="360"/>
      </w:pPr>
      <w:r w:rsidRPr="00C82899">
        <w:rPr>
          <w:b/>
          <w:bCs/>
        </w:rPr>
        <w:t>Instructions</w:t>
      </w:r>
      <w:r w:rsidRPr="00C82899">
        <w:t xml:space="preserve"> </w:t>
      </w:r>
    </w:p>
    <w:p w14:paraId="19A5CC4F" w14:textId="2AF49B1E" w:rsidR="004A3DE2" w:rsidRDefault="004A3DE2" w:rsidP="004A3DE2">
      <w:pPr>
        <w:pStyle w:val="ListParagraph"/>
        <w:numPr>
          <w:ilvl w:val="0"/>
          <w:numId w:val="5"/>
        </w:numPr>
        <w:spacing w:after="160" w:line="259" w:lineRule="auto"/>
      </w:pPr>
      <w:r>
        <w:t>List options for obtaining instruction and practice on item development.</w:t>
      </w:r>
    </w:p>
    <w:p w14:paraId="74514563" w14:textId="5E409670" w:rsidR="004A3DE2" w:rsidRDefault="004A3DE2" w:rsidP="004A3DE2">
      <w:pPr>
        <w:pStyle w:val="ListParagraph"/>
        <w:numPr>
          <w:ilvl w:val="0"/>
          <w:numId w:val="5"/>
        </w:numPr>
        <w:spacing w:after="160" w:line="259" w:lineRule="auto"/>
      </w:pPr>
      <w:r>
        <w:t>List options for obtaining instruction on item analysis.</w:t>
      </w:r>
    </w:p>
    <w:p w14:paraId="215AEBC5" w14:textId="77777777" w:rsidR="004A3DE2" w:rsidRDefault="004A3DE2" w:rsidP="004A3DE2">
      <w:pPr>
        <w:pStyle w:val="ListParagraph"/>
        <w:spacing w:after="160" w:line="259" w:lineRule="auto"/>
        <w:ind w:left="1080"/>
      </w:pPr>
    </w:p>
    <w:p w14:paraId="2D7114DC" w14:textId="77777777" w:rsidR="004A3DE2" w:rsidRDefault="004A3DE2" w:rsidP="004A3DE2">
      <w:pPr>
        <w:pStyle w:val="ListParagraph"/>
        <w:numPr>
          <w:ilvl w:val="0"/>
          <w:numId w:val="4"/>
        </w:numPr>
        <w:spacing w:after="160" w:line="259" w:lineRule="auto"/>
      </w:pPr>
      <w:r w:rsidRPr="0096763E">
        <w:rPr>
          <w:rFonts w:cs="Arial"/>
          <w:b/>
          <w:bCs/>
        </w:rPr>
        <w:t>Scenario</w:t>
      </w:r>
    </w:p>
    <w:p w14:paraId="7464ACB6" w14:textId="5F159E8A" w:rsidR="004A3DE2" w:rsidRDefault="004A3DE2" w:rsidP="004A3DE2">
      <w:pPr>
        <w:pStyle w:val="ListParagraph"/>
        <w:numPr>
          <w:ilvl w:val="1"/>
          <w:numId w:val="4"/>
        </w:numPr>
        <w:spacing w:after="160" w:line="259" w:lineRule="auto"/>
      </w:pPr>
      <w:r>
        <w:t>A  site visit team identifies that the minutes for the Advisory Committee meetings are not adequate.</w:t>
      </w:r>
    </w:p>
    <w:p w14:paraId="5010BBD5" w14:textId="7256809D" w:rsidR="004C253F" w:rsidRDefault="004A3DE2" w:rsidP="004A3DE2">
      <w:pPr>
        <w:spacing w:after="160" w:line="259" w:lineRule="auto"/>
        <w:ind w:left="720"/>
        <w:rPr>
          <w:b/>
          <w:bCs/>
        </w:rPr>
      </w:pPr>
      <w:r w:rsidRPr="00C82899">
        <w:rPr>
          <w:b/>
          <w:bCs/>
        </w:rPr>
        <w:t>Instructions</w:t>
      </w:r>
    </w:p>
    <w:p w14:paraId="059EA32F" w14:textId="2136E6B9" w:rsidR="004A3DE2" w:rsidRDefault="004A3DE2" w:rsidP="004A3DE2">
      <w:pPr>
        <w:pStyle w:val="ListParagraph"/>
        <w:numPr>
          <w:ilvl w:val="0"/>
          <w:numId w:val="7"/>
        </w:numPr>
        <w:spacing w:after="160" w:line="259" w:lineRule="auto"/>
      </w:pPr>
      <w:r>
        <w:lastRenderedPageBreak/>
        <w:t>Identify the best practice for documenting Advisory Committee meeting minutes.</w:t>
      </w:r>
    </w:p>
    <w:p w14:paraId="2F5696C8" w14:textId="5CF0A123" w:rsidR="004A3DE2" w:rsidRDefault="004A3DE2" w:rsidP="004A3DE2">
      <w:pPr>
        <w:pStyle w:val="ListParagraph"/>
        <w:numPr>
          <w:ilvl w:val="0"/>
          <w:numId w:val="7"/>
        </w:numPr>
        <w:spacing w:after="160" w:line="259" w:lineRule="auto"/>
      </w:pPr>
      <w:r>
        <w:t>List the specific information that must be included in the minutes.</w:t>
      </w:r>
    </w:p>
    <w:p w14:paraId="5ED6BCD8" w14:textId="38B2FC2C" w:rsidR="004A3DE2" w:rsidRPr="00C82899" w:rsidRDefault="004A3DE2" w:rsidP="004A3DE2">
      <w:pPr>
        <w:pStyle w:val="ListParagraph"/>
        <w:numPr>
          <w:ilvl w:val="0"/>
          <w:numId w:val="7"/>
        </w:numPr>
        <w:spacing w:after="160" w:line="259" w:lineRule="auto"/>
      </w:pPr>
      <w:r>
        <w:t xml:space="preserve">Identify the signature process on the minutes. </w:t>
      </w:r>
    </w:p>
    <w:p w14:paraId="0B0D271A" w14:textId="77777777" w:rsidR="002F6614" w:rsidRDefault="002F6614" w:rsidP="002F6614">
      <w:pPr>
        <w:pStyle w:val="ListParagraph"/>
        <w:ind w:left="360"/>
      </w:pPr>
    </w:p>
    <w:p w14:paraId="2E00FB3D" w14:textId="36C44558" w:rsidR="002F6614" w:rsidRPr="004A3DE2" w:rsidRDefault="004A3DE2" w:rsidP="004A3DE2">
      <w:pPr>
        <w:pStyle w:val="ListParagraph"/>
        <w:numPr>
          <w:ilvl w:val="0"/>
          <w:numId w:val="4"/>
        </w:numPr>
      </w:pPr>
      <w:r w:rsidRPr="0096763E">
        <w:rPr>
          <w:rFonts w:cs="Arial"/>
          <w:b/>
          <w:bCs/>
        </w:rPr>
        <w:t>Scenario</w:t>
      </w:r>
    </w:p>
    <w:p w14:paraId="344A6E8A" w14:textId="44F51038" w:rsidR="004A3DE2" w:rsidRPr="004A3DE2" w:rsidRDefault="004A3DE2" w:rsidP="004A3DE2">
      <w:pPr>
        <w:pStyle w:val="ListParagraph"/>
        <w:numPr>
          <w:ilvl w:val="1"/>
          <w:numId w:val="4"/>
        </w:numPr>
      </w:pPr>
      <w:r w:rsidRPr="00EF6E80">
        <w:rPr>
          <w:rFonts w:cs="Arial"/>
          <w:szCs w:val="24"/>
        </w:rPr>
        <w:t>The program uses multiple preceptors for capstone field internship, and there is no communication between preceptors.</w:t>
      </w:r>
    </w:p>
    <w:p w14:paraId="0AAD617D" w14:textId="77777777" w:rsidR="004A3DE2" w:rsidRDefault="004A3DE2" w:rsidP="004A3DE2">
      <w:pPr>
        <w:pStyle w:val="ListParagraph"/>
        <w:spacing w:after="160" w:line="259" w:lineRule="auto"/>
        <w:ind w:left="360"/>
        <w:rPr>
          <w:b/>
          <w:bCs/>
        </w:rPr>
      </w:pPr>
    </w:p>
    <w:p w14:paraId="77EDE6F9" w14:textId="62A5B8BF" w:rsidR="004A3DE2" w:rsidRDefault="004A3DE2" w:rsidP="004A3DE2">
      <w:pPr>
        <w:pStyle w:val="ListParagraph"/>
        <w:spacing w:after="160" w:line="259" w:lineRule="auto"/>
        <w:ind w:left="360"/>
      </w:pPr>
      <w:r w:rsidRPr="004A3DE2">
        <w:rPr>
          <w:b/>
          <w:bCs/>
        </w:rPr>
        <w:t>Instructions</w:t>
      </w:r>
      <w:r w:rsidRPr="00C82899">
        <w:t xml:space="preserve"> </w:t>
      </w:r>
    </w:p>
    <w:p w14:paraId="62D6E7AF" w14:textId="64D22520" w:rsidR="004A3DE2" w:rsidRPr="004F407D" w:rsidRDefault="004A3DE2" w:rsidP="004A3DE2">
      <w:pPr>
        <w:pStyle w:val="ListParagraph"/>
        <w:numPr>
          <w:ilvl w:val="0"/>
          <w:numId w:val="8"/>
        </w:numPr>
        <w:spacing w:after="160" w:line="259" w:lineRule="auto"/>
      </w:pPr>
      <w:r w:rsidRPr="00EF6E80">
        <w:rPr>
          <w:rFonts w:cs="Arial"/>
          <w:szCs w:val="24"/>
        </w:rPr>
        <w:t>What evidence supports the review and documentation of forward progression and achievement of competencies?</w:t>
      </w:r>
    </w:p>
    <w:p w14:paraId="2CCA1BF6" w14:textId="1ADFE771" w:rsidR="004A3DE2" w:rsidRDefault="004F407D" w:rsidP="004F407D">
      <w:pPr>
        <w:pStyle w:val="ListParagraph"/>
        <w:numPr>
          <w:ilvl w:val="0"/>
          <w:numId w:val="8"/>
        </w:numPr>
        <w:spacing w:after="160" w:line="259" w:lineRule="auto"/>
      </w:pPr>
      <w:r>
        <w:rPr>
          <w:rFonts w:cs="Arial"/>
          <w:szCs w:val="24"/>
        </w:rPr>
        <w:t>Describe the necessary oversight of the clinical and field experiences by the faculty.</w:t>
      </w:r>
    </w:p>
    <w:p w14:paraId="5F155D27" w14:textId="77777777" w:rsidR="004A3DE2" w:rsidRPr="00C82899" w:rsidRDefault="004A3DE2" w:rsidP="004A3DE2">
      <w:pPr>
        <w:pStyle w:val="ListParagraph"/>
        <w:spacing w:after="160" w:line="259" w:lineRule="auto"/>
        <w:ind w:left="360"/>
      </w:pPr>
    </w:p>
    <w:p w14:paraId="014372C2" w14:textId="77777777" w:rsidR="004F407D" w:rsidRPr="004A3DE2" w:rsidRDefault="004F407D" w:rsidP="004F407D">
      <w:pPr>
        <w:pStyle w:val="ListParagraph"/>
        <w:numPr>
          <w:ilvl w:val="0"/>
          <w:numId w:val="4"/>
        </w:numPr>
      </w:pPr>
      <w:r w:rsidRPr="0096763E">
        <w:rPr>
          <w:rFonts w:cs="Arial"/>
          <w:b/>
          <w:bCs/>
        </w:rPr>
        <w:t>Scenario</w:t>
      </w:r>
    </w:p>
    <w:p w14:paraId="21414E5C" w14:textId="03B1AA3F" w:rsidR="004A3DE2" w:rsidRDefault="004F407D" w:rsidP="004F407D">
      <w:pPr>
        <w:pStyle w:val="ListParagraph"/>
        <w:numPr>
          <w:ilvl w:val="1"/>
          <w:numId w:val="4"/>
        </w:numPr>
      </w:pPr>
      <w:r>
        <w:t xml:space="preserve">Students complete the didactic and lab components of the program prior to progressing to the field experience and capstone field internship and are given the program final cognitive exam and skill testing before the field rotations.  This is the only testing completed.  </w:t>
      </w:r>
    </w:p>
    <w:p w14:paraId="2492DA0A" w14:textId="77777777" w:rsidR="004F407D" w:rsidRDefault="004F407D" w:rsidP="004F407D">
      <w:pPr>
        <w:pStyle w:val="ListParagraph"/>
        <w:ind w:left="1080"/>
      </w:pPr>
    </w:p>
    <w:p w14:paraId="2892680C" w14:textId="77777777" w:rsidR="004F407D" w:rsidRDefault="004F407D" w:rsidP="004F407D">
      <w:pPr>
        <w:pStyle w:val="ListParagraph"/>
        <w:spacing w:after="160" w:line="259" w:lineRule="auto"/>
      </w:pPr>
      <w:r w:rsidRPr="004A3DE2">
        <w:rPr>
          <w:b/>
          <w:bCs/>
        </w:rPr>
        <w:t>Instructions</w:t>
      </w:r>
      <w:r w:rsidRPr="00C82899">
        <w:t xml:space="preserve"> </w:t>
      </w:r>
    </w:p>
    <w:p w14:paraId="1FA7102E" w14:textId="532CAB1F" w:rsidR="004F407D" w:rsidRDefault="004F407D" w:rsidP="004F407D">
      <w:pPr>
        <w:pStyle w:val="ListParagraph"/>
        <w:numPr>
          <w:ilvl w:val="0"/>
          <w:numId w:val="9"/>
        </w:numPr>
      </w:pPr>
      <w:r>
        <w:t>What is the appropriate sequencing of the final summative testing?</w:t>
      </w:r>
    </w:p>
    <w:p w14:paraId="352BF45F" w14:textId="5EE176AD" w:rsidR="00E14064" w:rsidRPr="002F6614" w:rsidRDefault="00E14064" w:rsidP="004F407D">
      <w:pPr>
        <w:pStyle w:val="ListParagraph"/>
        <w:numPr>
          <w:ilvl w:val="0"/>
          <w:numId w:val="9"/>
        </w:numPr>
      </w:pPr>
      <w:r>
        <w:t>What domains must be evaluated?</w:t>
      </w:r>
    </w:p>
    <w:sectPr w:rsidR="00E14064" w:rsidRPr="002F661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DB8A8" w14:textId="77777777" w:rsidR="002D6AB8" w:rsidRDefault="002D6AB8" w:rsidP="009B2F99">
      <w:r>
        <w:separator/>
      </w:r>
    </w:p>
  </w:endnote>
  <w:endnote w:type="continuationSeparator" w:id="0">
    <w:p w14:paraId="75F0338D" w14:textId="77777777" w:rsidR="002D6AB8" w:rsidRDefault="002D6AB8" w:rsidP="009B2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FC25F" w14:textId="07CFB269" w:rsidR="004A3DE2" w:rsidRDefault="004A3DE2">
    <w:pPr>
      <w:pStyle w:val="Footer"/>
    </w:pPr>
    <w:r>
      <w:t>10/28/2024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7DFEA" w14:textId="77777777" w:rsidR="002D6AB8" w:rsidRDefault="002D6AB8" w:rsidP="009B2F99">
      <w:r>
        <w:separator/>
      </w:r>
    </w:p>
  </w:footnote>
  <w:footnote w:type="continuationSeparator" w:id="0">
    <w:p w14:paraId="47985F28" w14:textId="77777777" w:rsidR="002D6AB8" w:rsidRDefault="002D6AB8" w:rsidP="009B2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89641" w14:textId="35FF5BA9" w:rsidR="009B2F99" w:rsidRDefault="009B2F99">
    <w:pPr>
      <w:pStyle w:val="Header"/>
    </w:pPr>
    <w:r>
      <w:rPr>
        <w:noProof/>
      </w:rPr>
      <w:drawing>
        <wp:anchor distT="0" distB="0" distL="114300" distR="114300" simplePos="0" relativeHeight="251659264" behindDoc="1" locked="0" layoutInCell="1" allowOverlap="1" wp14:anchorId="206C4334" wp14:editId="73B50A94">
          <wp:simplePos x="0" y="0"/>
          <wp:positionH relativeFrom="column">
            <wp:posOffset>-304800</wp:posOffset>
          </wp:positionH>
          <wp:positionV relativeFrom="paragraph">
            <wp:posOffset>-375920</wp:posOffset>
          </wp:positionV>
          <wp:extent cx="857250" cy="695325"/>
          <wp:effectExtent l="0" t="0" r="0" b="9525"/>
          <wp:wrapTight wrapText="bothSides">
            <wp:wrapPolygon edited="0">
              <wp:start x="0" y="0"/>
              <wp:lineTo x="0" y="21304"/>
              <wp:lineTo x="21120" y="21304"/>
              <wp:lineTo x="21120" y="0"/>
              <wp:lineTo x="0" y="0"/>
            </wp:wrapPolygon>
          </wp:wrapTight>
          <wp:docPr id="1496647350" name="Picture 1" descr="A logo for a medical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47350" name="Picture 1" descr="A logo for a medical company&#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57250"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3008"/>
    <w:multiLevelType w:val="hybridMultilevel"/>
    <w:tmpl w:val="C1CC62F4"/>
    <w:lvl w:ilvl="0" w:tplc="B0D2E14C">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D1B6D"/>
    <w:multiLevelType w:val="hybridMultilevel"/>
    <w:tmpl w:val="D4F69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F3FF5"/>
    <w:multiLevelType w:val="hybridMultilevel"/>
    <w:tmpl w:val="AB2C5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F01ABF"/>
    <w:multiLevelType w:val="hybridMultilevel"/>
    <w:tmpl w:val="980A26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7B461C"/>
    <w:multiLevelType w:val="hybridMultilevel"/>
    <w:tmpl w:val="DA4E8D5C"/>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4003F"/>
    <w:multiLevelType w:val="hybridMultilevel"/>
    <w:tmpl w:val="4134BC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7B3D17"/>
    <w:multiLevelType w:val="hybridMultilevel"/>
    <w:tmpl w:val="A6BCF6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1E3FEA"/>
    <w:multiLevelType w:val="hybridMultilevel"/>
    <w:tmpl w:val="059E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0B73B5E"/>
    <w:multiLevelType w:val="hybridMultilevel"/>
    <w:tmpl w:val="AF388C9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92399125">
    <w:abstractNumId w:val="5"/>
  </w:num>
  <w:num w:numId="2" w16cid:durableId="1422289444">
    <w:abstractNumId w:val="4"/>
  </w:num>
  <w:num w:numId="3" w16cid:durableId="1119252420">
    <w:abstractNumId w:val="0"/>
  </w:num>
  <w:num w:numId="4" w16cid:durableId="1630549937">
    <w:abstractNumId w:val="8"/>
  </w:num>
  <w:num w:numId="5" w16cid:durableId="13725541">
    <w:abstractNumId w:val="7"/>
  </w:num>
  <w:num w:numId="6" w16cid:durableId="1237473632">
    <w:abstractNumId w:val="1"/>
  </w:num>
  <w:num w:numId="7" w16cid:durableId="1088117332">
    <w:abstractNumId w:val="3"/>
  </w:num>
  <w:num w:numId="8" w16cid:durableId="1626815606">
    <w:abstractNumId w:val="6"/>
  </w:num>
  <w:num w:numId="9" w16cid:durableId="1358967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99"/>
    <w:rsid w:val="002D5ED6"/>
    <w:rsid w:val="002D6AB8"/>
    <w:rsid w:val="002F6614"/>
    <w:rsid w:val="00342C0E"/>
    <w:rsid w:val="00382609"/>
    <w:rsid w:val="00487FB4"/>
    <w:rsid w:val="004A3DE2"/>
    <w:rsid w:val="004C253F"/>
    <w:rsid w:val="004F407D"/>
    <w:rsid w:val="00594FD1"/>
    <w:rsid w:val="005E3251"/>
    <w:rsid w:val="00726144"/>
    <w:rsid w:val="00956E64"/>
    <w:rsid w:val="0096763E"/>
    <w:rsid w:val="009B2F99"/>
    <w:rsid w:val="009C71BD"/>
    <w:rsid w:val="00A02C95"/>
    <w:rsid w:val="00C82899"/>
    <w:rsid w:val="00DC0CB3"/>
    <w:rsid w:val="00E14064"/>
    <w:rsid w:val="00E5523D"/>
    <w:rsid w:val="00F87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26BEA"/>
  <w15:chartTrackingRefBased/>
  <w15:docId w15:val="{D73476C5-649F-4D86-A71E-62806C21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F99"/>
    <w:rPr>
      <w:rFonts w:cs="Arial"/>
      <w:szCs w:val="24"/>
    </w:rPr>
  </w:style>
  <w:style w:type="paragraph" w:styleId="Heading1">
    <w:name w:val="heading 1"/>
    <w:basedOn w:val="Normal"/>
    <w:next w:val="Normal"/>
    <w:link w:val="Heading1Char"/>
    <w:uiPriority w:val="9"/>
    <w:qFormat/>
    <w:rsid w:val="009B2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2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F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F99"/>
    <w:pPr>
      <w:keepNext/>
      <w:keepLines/>
      <w:spacing w:before="80" w:after="40"/>
      <w:outlineLvl w:val="3"/>
    </w:pPr>
    <w:rPr>
      <w:rFonts w:asciiTheme="minorHAnsi" w:eastAsiaTheme="majorEastAsia" w:hAnsiTheme="minorHAnsi" w:cstheme="majorBidi"/>
      <w:i/>
      <w:iCs/>
      <w:color w:val="0F4761" w:themeColor="accent1" w:themeShade="BF"/>
      <w:szCs w:val="22"/>
    </w:rPr>
  </w:style>
  <w:style w:type="paragraph" w:styleId="Heading5">
    <w:name w:val="heading 5"/>
    <w:basedOn w:val="Normal"/>
    <w:next w:val="Normal"/>
    <w:link w:val="Heading5Char"/>
    <w:uiPriority w:val="9"/>
    <w:semiHidden/>
    <w:unhideWhenUsed/>
    <w:qFormat/>
    <w:rsid w:val="009B2F99"/>
    <w:pPr>
      <w:keepNext/>
      <w:keepLines/>
      <w:spacing w:before="80" w:after="40"/>
      <w:outlineLvl w:val="4"/>
    </w:pPr>
    <w:rPr>
      <w:rFonts w:asciiTheme="minorHAnsi" w:eastAsiaTheme="majorEastAsia" w:hAnsiTheme="minorHAnsi" w:cstheme="majorBidi"/>
      <w:color w:val="0F4761" w:themeColor="accent1" w:themeShade="BF"/>
      <w:szCs w:val="22"/>
    </w:rPr>
  </w:style>
  <w:style w:type="paragraph" w:styleId="Heading6">
    <w:name w:val="heading 6"/>
    <w:basedOn w:val="Normal"/>
    <w:next w:val="Normal"/>
    <w:link w:val="Heading6Char"/>
    <w:uiPriority w:val="9"/>
    <w:semiHidden/>
    <w:unhideWhenUsed/>
    <w:qFormat/>
    <w:rsid w:val="009B2F99"/>
    <w:pPr>
      <w:keepNext/>
      <w:keepLines/>
      <w:spacing w:before="40"/>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9B2F99"/>
    <w:pPr>
      <w:keepNext/>
      <w:keepLines/>
      <w:spacing w:before="40"/>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9B2F99"/>
    <w:pPr>
      <w:keepNext/>
      <w:keepLines/>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9B2F99"/>
    <w:pPr>
      <w:keepNext/>
      <w:keepLines/>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2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F9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F9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B2F9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B2F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2F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2F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2F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2F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F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F9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B2F99"/>
    <w:pPr>
      <w:spacing w:before="160" w:after="160"/>
      <w:jc w:val="center"/>
    </w:pPr>
    <w:rPr>
      <w:rFonts w:cstheme="minorBidi"/>
      <w:i/>
      <w:iCs/>
      <w:color w:val="404040" w:themeColor="text1" w:themeTint="BF"/>
      <w:szCs w:val="22"/>
    </w:rPr>
  </w:style>
  <w:style w:type="character" w:customStyle="1" w:styleId="QuoteChar">
    <w:name w:val="Quote Char"/>
    <w:basedOn w:val="DefaultParagraphFont"/>
    <w:link w:val="Quote"/>
    <w:uiPriority w:val="29"/>
    <w:rsid w:val="009B2F99"/>
    <w:rPr>
      <w:i/>
      <w:iCs/>
      <w:color w:val="404040" w:themeColor="text1" w:themeTint="BF"/>
    </w:rPr>
  </w:style>
  <w:style w:type="paragraph" w:styleId="ListParagraph">
    <w:name w:val="List Paragraph"/>
    <w:basedOn w:val="Normal"/>
    <w:uiPriority w:val="34"/>
    <w:qFormat/>
    <w:rsid w:val="009B2F99"/>
    <w:pPr>
      <w:ind w:left="720"/>
      <w:contextualSpacing/>
    </w:pPr>
    <w:rPr>
      <w:rFonts w:cstheme="minorBidi"/>
      <w:szCs w:val="22"/>
    </w:rPr>
  </w:style>
  <w:style w:type="character" w:styleId="IntenseEmphasis">
    <w:name w:val="Intense Emphasis"/>
    <w:basedOn w:val="DefaultParagraphFont"/>
    <w:uiPriority w:val="21"/>
    <w:qFormat/>
    <w:rsid w:val="009B2F99"/>
    <w:rPr>
      <w:i/>
      <w:iCs/>
      <w:color w:val="0F4761" w:themeColor="accent1" w:themeShade="BF"/>
    </w:rPr>
  </w:style>
  <w:style w:type="paragraph" w:styleId="IntenseQuote">
    <w:name w:val="Intense Quote"/>
    <w:basedOn w:val="Normal"/>
    <w:next w:val="Normal"/>
    <w:link w:val="IntenseQuoteChar"/>
    <w:uiPriority w:val="30"/>
    <w:qFormat/>
    <w:rsid w:val="009B2F99"/>
    <w:pPr>
      <w:pBdr>
        <w:top w:val="single" w:sz="4" w:space="10" w:color="0F4761" w:themeColor="accent1" w:themeShade="BF"/>
        <w:bottom w:val="single" w:sz="4" w:space="10" w:color="0F4761" w:themeColor="accent1" w:themeShade="BF"/>
      </w:pBdr>
      <w:spacing w:before="360" w:after="360"/>
      <w:ind w:left="864" w:right="864"/>
      <w:jc w:val="center"/>
    </w:pPr>
    <w:rPr>
      <w:rFonts w:cstheme="minorBidi"/>
      <w:i/>
      <w:iCs/>
      <w:color w:val="0F4761" w:themeColor="accent1" w:themeShade="BF"/>
      <w:szCs w:val="22"/>
    </w:rPr>
  </w:style>
  <w:style w:type="character" w:customStyle="1" w:styleId="IntenseQuoteChar">
    <w:name w:val="Intense Quote Char"/>
    <w:basedOn w:val="DefaultParagraphFont"/>
    <w:link w:val="IntenseQuote"/>
    <w:uiPriority w:val="30"/>
    <w:rsid w:val="009B2F99"/>
    <w:rPr>
      <w:i/>
      <w:iCs/>
      <w:color w:val="0F4761" w:themeColor="accent1" w:themeShade="BF"/>
    </w:rPr>
  </w:style>
  <w:style w:type="character" w:styleId="IntenseReference">
    <w:name w:val="Intense Reference"/>
    <w:basedOn w:val="DefaultParagraphFont"/>
    <w:uiPriority w:val="32"/>
    <w:qFormat/>
    <w:rsid w:val="009B2F99"/>
    <w:rPr>
      <w:b/>
      <w:bCs/>
      <w:smallCaps/>
      <w:color w:val="0F4761" w:themeColor="accent1" w:themeShade="BF"/>
      <w:spacing w:val="5"/>
    </w:rPr>
  </w:style>
  <w:style w:type="paragraph" w:styleId="Header">
    <w:name w:val="header"/>
    <w:basedOn w:val="Normal"/>
    <w:link w:val="HeaderChar"/>
    <w:uiPriority w:val="99"/>
    <w:unhideWhenUsed/>
    <w:rsid w:val="009B2F99"/>
    <w:pPr>
      <w:tabs>
        <w:tab w:val="center" w:pos="4680"/>
        <w:tab w:val="right" w:pos="9360"/>
      </w:tabs>
    </w:pPr>
  </w:style>
  <w:style w:type="character" w:customStyle="1" w:styleId="HeaderChar">
    <w:name w:val="Header Char"/>
    <w:basedOn w:val="DefaultParagraphFont"/>
    <w:link w:val="Header"/>
    <w:uiPriority w:val="99"/>
    <w:rsid w:val="009B2F99"/>
    <w:rPr>
      <w:rFonts w:cs="Arial"/>
      <w:szCs w:val="24"/>
    </w:rPr>
  </w:style>
  <w:style w:type="paragraph" w:styleId="Footer">
    <w:name w:val="footer"/>
    <w:basedOn w:val="Normal"/>
    <w:link w:val="FooterChar"/>
    <w:uiPriority w:val="99"/>
    <w:unhideWhenUsed/>
    <w:rsid w:val="009B2F99"/>
    <w:pPr>
      <w:tabs>
        <w:tab w:val="center" w:pos="4680"/>
        <w:tab w:val="right" w:pos="9360"/>
      </w:tabs>
    </w:pPr>
  </w:style>
  <w:style w:type="character" w:customStyle="1" w:styleId="FooterChar">
    <w:name w:val="Footer Char"/>
    <w:basedOn w:val="DefaultParagraphFont"/>
    <w:link w:val="Footer"/>
    <w:uiPriority w:val="99"/>
    <w:rsid w:val="009B2F99"/>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000001"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2</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Tritt</dc:creator>
  <cp:keywords/>
  <dc:description/>
  <cp:lastModifiedBy>Patricia Tritt</cp:lastModifiedBy>
  <cp:revision>8</cp:revision>
  <dcterms:created xsi:type="dcterms:W3CDTF">2024-10-28T18:41:00Z</dcterms:created>
  <dcterms:modified xsi:type="dcterms:W3CDTF">2024-10-29T15:37:00Z</dcterms:modified>
</cp:coreProperties>
</file>