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8FC9" w14:textId="77777777" w:rsidR="00DE7793" w:rsidRPr="00EE51BA" w:rsidRDefault="00DE7793" w:rsidP="00F27D04">
      <w:pPr>
        <w:jc w:val="center"/>
        <w:rPr>
          <w:rFonts w:ascii="Arial" w:hAnsi="Arial" w:cs="Arial"/>
          <w:b/>
          <w:bCs/>
          <w:color w:val="C2252F" w:themeColor="accent6"/>
          <w:sz w:val="36"/>
          <w:szCs w:val="36"/>
        </w:rPr>
      </w:pPr>
      <w:r w:rsidRPr="00EE51BA">
        <w:rPr>
          <w:rFonts w:ascii="Arial" w:hAnsi="Arial" w:cs="Arial"/>
          <w:b/>
          <w:bCs/>
          <w:color w:val="C2252F" w:themeColor="accent6"/>
          <w:sz w:val="36"/>
          <w:szCs w:val="36"/>
        </w:rPr>
        <w:t>Worksheet</w:t>
      </w:r>
    </w:p>
    <w:p w14:paraId="13C59727" w14:textId="06C24A5B" w:rsidR="003B1A6D" w:rsidRPr="00EE51BA" w:rsidRDefault="001238A5" w:rsidP="00F27D04">
      <w:pPr>
        <w:shd w:val="clear" w:color="auto" w:fill="C7D2EA" w:themeFill="accent5" w:themeFillTint="33"/>
        <w:jc w:val="center"/>
        <w:rPr>
          <w:rFonts w:ascii="Arial" w:hAnsi="Arial" w:cs="Arial"/>
          <w:b/>
          <w:bCs/>
          <w:color w:val="000000" w:themeColor="text1"/>
          <w:sz w:val="36"/>
          <w:szCs w:val="36"/>
        </w:rPr>
      </w:pPr>
      <w:r w:rsidRPr="00EE51BA">
        <w:rPr>
          <w:rFonts w:ascii="Arial" w:hAnsi="Arial" w:cs="Arial"/>
          <w:b/>
          <w:bCs/>
          <w:color w:val="000000" w:themeColor="text1"/>
          <w:sz w:val="36"/>
          <w:szCs w:val="36"/>
        </w:rPr>
        <w:t>Retention</w:t>
      </w:r>
      <w:r w:rsidR="003B1A6D" w:rsidRPr="00EE51BA">
        <w:rPr>
          <w:rFonts w:ascii="Arial" w:hAnsi="Arial" w:cs="Arial"/>
          <w:b/>
          <w:bCs/>
          <w:color w:val="000000" w:themeColor="text1"/>
          <w:sz w:val="36"/>
          <w:szCs w:val="36"/>
        </w:rPr>
        <w:t xml:space="preserve"> Outcomes Analysis and Plan</w:t>
      </w:r>
    </w:p>
    <w:p w14:paraId="6A4BE7E3" w14:textId="77777777" w:rsidR="003B1A6D" w:rsidRPr="00EE51BA" w:rsidRDefault="003B1A6D" w:rsidP="00F27D04">
      <w:pPr>
        <w:jc w:val="center"/>
        <w:rPr>
          <w:rFonts w:ascii="Arial" w:hAnsi="Arial" w:cs="Arial"/>
          <w:b/>
          <w:bCs/>
          <w:color w:val="000000" w:themeColor="text1"/>
          <w:sz w:val="24"/>
          <w:szCs w:val="24"/>
        </w:rPr>
      </w:pPr>
    </w:p>
    <w:p w14:paraId="3231364E" w14:textId="7D130D7D" w:rsidR="003B1A6D" w:rsidRPr="00EE51BA" w:rsidRDefault="003B1A6D" w:rsidP="00F27D04">
      <w:pPr>
        <w:rPr>
          <w:rFonts w:asciiTheme="minorHAnsi" w:hAnsiTheme="minorHAnsi" w:cstheme="minorHAnsi"/>
          <w:sz w:val="24"/>
          <w:szCs w:val="24"/>
        </w:rPr>
      </w:pPr>
      <w:r w:rsidRPr="00EE51BA">
        <w:rPr>
          <w:rFonts w:asciiTheme="minorHAnsi" w:hAnsiTheme="minorHAnsi" w:cstheme="minorHAnsi"/>
          <w:sz w:val="24"/>
          <w:szCs w:val="24"/>
        </w:rPr>
        <w:t xml:space="preserve">Programs are required to meet the CoAEMSP-established outcome threshold of 70% success on </w:t>
      </w:r>
      <w:r w:rsidR="00F91981" w:rsidRPr="00EE51BA">
        <w:rPr>
          <w:rFonts w:asciiTheme="minorHAnsi" w:hAnsiTheme="minorHAnsi" w:cstheme="minorHAnsi"/>
          <w:sz w:val="24"/>
          <w:szCs w:val="24"/>
        </w:rPr>
        <w:t>student retention</w:t>
      </w:r>
      <w:r w:rsidRPr="00EE51BA">
        <w:rPr>
          <w:rFonts w:asciiTheme="minorHAnsi" w:hAnsiTheme="minorHAnsi" w:cstheme="minorHAnsi"/>
          <w:sz w:val="24"/>
          <w:szCs w:val="24"/>
        </w:rPr>
        <w:t>.</w:t>
      </w:r>
      <w:r w:rsidR="00DE525C" w:rsidRPr="00EE51BA">
        <w:rPr>
          <w:rFonts w:asciiTheme="minorHAnsi" w:hAnsiTheme="minorHAnsi" w:cstheme="minorHAnsi"/>
          <w:sz w:val="24"/>
          <w:szCs w:val="24"/>
        </w:rPr>
        <w:t xml:space="preserve"> </w:t>
      </w:r>
      <w:r w:rsidRPr="00EE51BA">
        <w:rPr>
          <w:rFonts w:asciiTheme="minorHAnsi" w:hAnsiTheme="minorHAnsi" w:cstheme="minorHAnsi"/>
          <w:sz w:val="24"/>
          <w:szCs w:val="24"/>
        </w:rPr>
        <w:t>Data is reported for graduate cohorts in each calendar year.</w:t>
      </w:r>
      <w:r w:rsidR="00DE525C" w:rsidRPr="00EE51BA">
        <w:rPr>
          <w:rFonts w:asciiTheme="minorHAnsi" w:hAnsiTheme="minorHAnsi" w:cstheme="minorHAnsi"/>
          <w:sz w:val="24"/>
          <w:szCs w:val="24"/>
        </w:rPr>
        <w:t xml:space="preserve"> </w:t>
      </w:r>
      <w:r w:rsidRPr="00EE51BA">
        <w:rPr>
          <w:rFonts w:asciiTheme="minorHAnsi" w:hAnsiTheme="minorHAnsi" w:cstheme="minorHAnsi"/>
          <w:sz w:val="24"/>
          <w:szCs w:val="24"/>
        </w:rPr>
        <w:t>Programs falling below any single outcome threshold for three (3) consecutive years may be recommended for probation.</w:t>
      </w:r>
      <w:r w:rsidR="00DE525C" w:rsidRPr="00EE51BA">
        <w:rPr>
          <w:rFonts w:asciiTheme="minorHAnsi" w:hAnsiTheme="minorHAnsi" w:cstheme="minorHAnsi"/>
          <w:sz w:val="24"/>
          <w:szCs w:val="24"/>
        </w:rPr>
        <w:t xml:space="preserve"> </w:t>
      </w:r>
      <w:r w:rsidRPr="00EE51BA">
        <w:rPr>
          <w:rFonts w:asciiTheme="minorHAnsi" w:hAnsiTheme="minorHAnsi" w:cstheme="minorHAnsi"/>
          <w:sz w:val="24"/>
          <w:szCs w:val="24"/>
        </w:rPr>
        <w:t xml:space="preserve">Programs are to track outcomes as reported in the CoAEMSP Annual Report, analyze results, and develop and implement </w:t>
      </w:r>
      <w:r w:rsidR="00DE525C" w:rsidRPr="00EE51BA">
        <w:rPr>
          <w:rFonts w:asciiTheme="minorHAnsi" w:hAnsiTheme="minorHAnsi" w:cstheme="minorHAnsi"/>
          <w:sz w:val="24"/>
          <w:szCs w:val="24"/>
        </w:rPr>
        <w:t>improvement</w:t>
      </w:r>
      <w:r w:rsidRPr="00EE51BA">
        <w:rPr>
          <w:rFonts w:asciiTheme="minorHAnsi" w:hAnsiTheme="minorHAnsi" w:cstheme="minorHAnsi"/>
          <w:sz w:val="24"/>
          <w:szCs w:val="24"/>
        </w:rPr>
        <w:t xml:space="preserve"> </w:t>
      </w:r>
      <w:r w:rsidR="00DE525C" w:rsidRPr="00EE51BA">
        <w:rPr>
          <w:rFonts w:asciiTheme="minorHAnsi" w:hAnsiTheme="minorHAnsi" w:cstheme="minorHAnsi"/>
          <w:sz w:val="24"/>
          <w:szCs w:val="24"/>
        </w:rPr>
        <w:t>plans</w:t>
      </w:r>
      <w:r w:rsidRPr="00EE51BA">
        <w:rPr>
          <w:rFonts w:asciiTheme="minorHAnsi" w:hAnsiTheme="minorHAnsi" w:cstheme="minorHAnsi"/>
          <w:sz w:val="24"/>
          <w:szCs w:val="24"/>
        </w:rPr>
        <w:t xml:space="preserve"> as needed. </w:t>
      </w:r>
    </w:p>
    <w:p w14:paraId="78215037" w14:textId="77777777" w:rsidR="00F91981" w:rsidRPr="00EE51BA" w:rsidRDefault="00F91981" w:rsidP="00F27D04">
      <w:pPr>
        <w:rPr>
          <w:rFonts w:asciiTheme="minorHAnsi" w:hAnsiTheme="minorHAnsi" w:cstheme="minorHAnsi"/>
          <w:sz w:val="24"/>
          <w:szCs w:val="24"/>
        </w:rPr>
      </w:pPr>
    </w:p>
    <w:p w14:paraId="1E2F0134" w14:textId="57C9E9F5" w:rsidR="003B1A6D" w:rsidRPr="00EE51BA" w:rsidRDefault="003B1A6D" w:rsidP="00F27D04">
      <w:pPr>
        <w:rPr>
          <w:rFonts w:asciiTheme="minorHAnsi" w:hAnsiTheme="minorHAnsi" w:cstheme="minorHAnsi"/>
          <w:sz w:val="24"/>
          <w:szCs w:val="24"/>
        </w:rPr>
      </w:pPr>
      <w:r w:rsidRPr="00EE51BA">
        <w:rPr>
          <w:rFonts w:asciiTheme="minorHAnsi" w:hAnsiTheme="minorHAnsi" w:cstheme="minorHAnsi"/>
          <w:sz w:val="24"/>
          <w:szCs w:val="24"/>
        </w:rPr>
        <w:t xml:space="preserve">This worksheet is for program use only and </w:t>
      </w:r>
      <w:r w:rsidRPr="00EE51BA">
        <w:rPr>
          <w:rFonts w:asciiTheme="minorHAnsi" w:hAnsiTheme="minorHAnsi" w:cstheme="minorHAnsi"/>
          <w:i/>
          <w:iCs/>
          <w:sz w:val="24"/>
          <w:szCs w:val="24"/>
        </w:rPr>
        <w:t>is not required</w:t>
      </w:r>
      <w:r w:rsidRPr="00EE51BA">
        <w:rPr>
          <w:rFonts w:asciiTheme="minorHAnsi" w:hAnsiTheme="minorHAnsi" w:cstheme="minorHAnsi"/>
          <w:sz w:val="24"/>
          <w:szCs w:val="24"/>
        </w:rPr>
        <w:t xml:space="preserve"> </w:t>
      </w:r>
      <w:r w:rsidR="00DE525C" w:rsidRPr="00EE51BA">
        <w:rPr>
          <w:rFonts w:asciiTheme="minorHAnsi" w:hAnsiTheme="minorHAnsi" w:cstheme="minorHAnsi"/>
          <w:sz w:val="24"/>
          <w:szCs w:val="24"/>
        </w:rPr>
        <w:t>for</w:t>
      </w:r>
      <w:r w:rsidRPr="00EE51BA">
        <w:rPr>
          <w:rFonts w:asciiTheme="minorHAnsi" w:hAnsiTheme="minorHAnsi" w:cstheme="minorHAnsi"/>
          <w:sz w:val="24"/>
          <w:szCs w:val="24"/>
        </w:rPr>
        <w:t xml:space="preserve"> submi</w:t>
      </w:r>
      <w:r w:rsidR="00DE525C" w:rsidRPr="00EE51BA">
        <w:rPr>
          <w:rFonts w:asciiTheme="minorHAnsi" w:hAnsiTheme="minorHAnsi" w:cstheme="minorHAnsi"/>
          <w:sz w:val="24"/>
          <w:szCs w:val="24"/>
        </w:rPr>
        <w:t>ssion</w:t>
      </w:r>
      <w:r w:rsidRPr="00EE51BA">
        <w:rPr>
          <w:rFonts w:asciiTheme="minorHAnsi" w:hAnsiTheme="minorHAnsi" w:cstheme="minorHAnsi"/>
          <w:sz w:val="24"/>
          <w:szCs w:val="24"/>
        </w:rPr>
        <w:t xml:space="preserve"> to CoAEMSP.</w:t>
      </w:r>
      <w:r w:rsidR="00DE525C" w:rsidRPr="00EE51BA">
        <w:rPr>
          <w:rFonts w:asciiTheme="minorHAnsi" w:hAnsiTheme="minorHAnsi" w:cstheme="minorHAnsi"/>
          <w:sz w:val="24"/>
          <w:szCs w:val="24"/>
        </w:rPr>
        <w:t xml:space="preserve"> </w:t>
      </w:r>
      <w:r w:rsidRPr="00EE51BA">
        <w:rPr>
          <w:rFonts w:asciiTheme="minorHAnsi" w:hAnsiTheme="minorHAnsi" w:cstheme="minorHAnsi"/>
          <w:sz w:val="24"/>
          <w:szCs w:val="24"/>
        </w:rPr>
        <w:t>Programs are encouraged to continuously monitor graduate results and to implement strategies to improve graduate success.</w:t>
      </w:r>
    </w:p>
    <w:p w14:paraId="0C4DF2F9" w14:textId="77777777" w:rsidR="003B1A6D" w:rsidRPr="00EE51BA" w:rsidRDefault="003B1A6D" w:rsidP="00F27D04">
      <w:pPr>
        <w:pStyle w:val="Default"/>
        <w:rPr>
          <w:rFonts w:asciiTheme="minorHAnsi" w:hAnsiTheme="minorHAnsi" w:cstheme="minorHAnsi"/>
          <w:b/>
          <w:bCs/>
        </w:rPr>
      </w:pPr>
    </w:p>
    <w:p w14:paraId="1CB5ED31" w14:textId="355F93B6" w:rsidR="00B51164" w:rsidRPr="00EE51BA" w:rsidRDefault="003B1A6D" w:rsidP="00F27D04">
      <w:pPr>
        <w:widowControl/>
        <w:rPr>
          <w:rFonts w:asciiTheme="minorHAnsi" w:eastAsia="Aptos" w:hAnsiTheme="minorHAnsi" w:cstheme="minorHAnsi"/>
          <w:b/>
          <w:bCs/>
          <w:color w:val="000000"/>
          <w:sz w:val="24"/>
          <w:szCs w:val="24"/>
        </w:rPr>
      </w:pPr>
      <w:r w:rsidRPr="00EE51BA">
        <w:rPr>
          <w:rFonts w:asciiTheme="minorHAnsi" w:eastAsia="Aptos" w:hAnsiTheme="minorHAnsi" w:cstheme="minorHAnsi"/>
          <w:b/>
          <w:bCs/>
          <w:color w:val="000000"/>
          <w:sz w:val="24"/>
          <w:szCs w:val="24"/>
        </w:rPr>
        <w:t xml:space="preserve">CoAEMSP </w:t>
      </w:r>
      <w:r w:rsidR="00DE525C" w:rsidRPr="00EE51BA">
        <w:rPr>
          <w:rFonts w:asciiTheme="minorHAnsi" w:eastAsia="Aptos" w:hAnsiTheme="minorHAnsi" w:cstheme="minorHAnsi"/>
          <w:b/>
          <w:bCs/>
          <w:color w:val="000000"/>
          <w:sz w:val="24"/>
          <w:szCs w:val="24"/>
        </w:rPr>
        <w:t>P</w:t>
      </w:r>
      <w:r w:rsidRPr="00EE51BA">
        <w:rPr>
          <w:rFonts w:asciiTheme="minorHAnsi" w:eastAsia="Aptos" w:hAnsiTheme="minorHAnsi" w:cstheme="minorHAnsi"/>
          <w:b/>
          <w:bCs/>
          <w:color w:val="000000"/>
          <w:sz w:val="24"/>
          <w:szCs w:val="24"/>
        </w:rPr>
        <w:t>olicy IV.D.</w:t>
      </w:r>
      <w:r w:rsidR="00DE525C" w:rsidRPr="00EE51BA">
        <w:rPr>
          <w:rFonts w:asciiTheme="minorHAnsi" w:eastAsia="Aptos" w:hAnsiTheme="minorHAnsi" w:cstheme="minorHAnsi"/>
          <w:b/>
          <w:bCs/>
          <w:color w:val="000000"/>
          <w:sz w:val="24"/>
          <w:szCs w:val="24"/>
        </w:rPr>
        <w:t xml:space="preserve"> Maintaining Accreditation Annual Report</w:t>
      </w:r>
      <w:r w:rsidRPr="00EE51BA">
        <w:rPr>
          <w:rFonts w:asciiTheme="minorHAnsi" w:eastAsia="Aptos" w:hAnsiTheme="minorHAnsi" w:cstheme="minorHAnsi"/>
          <w:b/>
          <w:bCs/>
          <w:color w:val="000000"/>
          <w:sz w:val="24"/>
          <w:szCs w:val="24"/>
        </w:rPr>
        <w:t>:</w:t>
      </w:r>
    </w:p>
    <w:p w14:paraId="2BB07B3D" w14:textId="276EBC90" w:rsidR="003B1A6D" w:rsidRPr="00EE51BA" w:rsidRDefault="00B51164" w:rsidP="00F27D04">
      <w:pPr>
        <w:widowControl/>
        <w:ind w:left="630" w:hanging="270"/>
        <w:rPr>
          <w:rFonts w:asciiTheme="minorHAnsi" w:eastAsia="Times New Roman" w:hAnsiTheme="minorHAnsi" w:cstheme="minorHAnsi"/>
          <w:sz w:val="24"/>
          <w:szCs w:val="24"/>
        </w:rPr>
      </w:pPr>
      <w:r w:rsidRPr="00EE51BA">
        <w:rPr>
          <w:rFonts w:asciiTheme="minorHAnsi" w:eastAsia="Times New Roman" w:hAnsiTheme="minorHAnsi" w:cstheme="minorHAnsi"/>
          <w:sz w:val="24"/>
          <w:szCs w:val="24"/>
        </w:rPr>
        <w:t xml:space="preserve">6. </w:t>
      </w:r>
      <w:r w:rsidR="003B1A6D" w:rsidRPr="00EE51BA">
        <w:rPr>
          <w:rFonts w:asciiTheme="minorHAnsi" w:eastAsia="Times New Roman" w:hAnsiTheme="minorHAnsi" w:cstheme="minorHAnsi"/>
          <w:sz w:val="24"/>
          <w:szCs w:val="24"/>
        </w:rPr>
        <w:t xml:space="preserve">Accredited programs that fail to meet any single outcome threshold for each year of three (3) consecutive years may be recommended for Probationary Accreditation. LoR programs that fail to meet any single outcome threshold for each year of three (3) consecutive years may have their LoR revoked. </w:t>
      </w:r>
    </w:p>
    <w:p w14:paraId="10571F81" w14:textId="77777777" w:rsidR="00DE525C" w:rsidRPr="00EE51BA" w:rsidRDefault="00DE525C" w:rsidP="00F27D04">
      <w:pPr>
        <w:widowControl/>
        <w:ind w:left="630" w:hanging="270"/>
        <w:rPr>
          <w:rFonts w:asciiTheme="minorHAnsi" w:eastAsia="Times New Roman" w:hAnsiTheme="minorHAnsi" w:cstheme="minorHAnsi"/>
          <w:sz w:val="24"/>
          <w:szCs w:val="24"/>
        </w:rPr>
      </w:pPr>
    </w:p>
    <w:p w14:paraId="2C74A44F" w14:textId="26B950D8" w:rsidR="003B1A6D" w:rsidRPr="00EE51BA" w:rsidRDefault="00B51164" w:rsidP="00F27D04">
      <w:pPr>
        <w:widowControl/>
        <w:ind w:left="630" w:hanging="270"/>
        <w:rPr>
          <w:rFonts w:asciiTheme="minorHAnsi" w:eastAsia="Times New Roman" w:hAnsiTheme="minorHAnsi" w:cstheme="minorHAnsi"/>
          <w:sz w:val="24"/>
          <w:szCs w:val="24"/>
        </w:rPr>
      </w:pPr>
      <w:r w:rsidRPr="00EE51BA">
        <w:rPr>
          <w:rFonts w:asciiTheme="minorHAnsi" w:eastAsia="Times New Roman" w:hAnsiTheme="minorHAnsi" w:cstheme="minorHAnsi"/>
          <w:sz w:val="24"/>
          <w:szCs w:val="24"/>
        </w:rPr>
        <w:t xml:space="preserve">7. </w:t>
      </w:r>
      <w:r w:rsidR="003B1A6D" w:rsidRPr="00EE51BA">
        <w:rPr>
          <w:rFonts w:asciiTheme="minorHAnsi" w:eastAsia="Times New Roman" w:hAnsiTheme="minorHAnsi" w:cstheme="minorHAnsi"/>
          <w:sz w:val="24"/>
          <w:szCs w:val="24"/>
        </w:rPr>
        <w:t xml:space="preserve">Accredited programs recommended for Probationary Accreditation for failure to meet an established outcomes threshold will have up to two (2) years to demonstrate compliance with the established threshold or the program will be Involuntarily Withdrawn or may Voluntarily Withdraw their CAAHEP accreditation. </w:t>
      </w:r>
    </w:p>
    <w:p w14:paraId="4E5AE044" w14:textId="77777777" w:rsidR="003B1A6D" w:rsidRDefault="003B1A6D" w:rsidP="00DE525C">
      <w:pPr>
        <w:pBdr>
          <w:bottom w:val="single" w:sz="6" w:space="1" w:color="auto"/>
        </w:pBdr>
        <w:jc w:val="center"/>
        <w:rPr>
          <w:rFonts w:asciiTheme="minorHAnsi" w:hAnsiTheme="minorHAnsi" w:cstheme="minorHAnsi"/>
          <w:b/>
          <w:bCs/>
          <w:color w:val="000000" w:themeColor="text1"/>
          <w:sz w:val="24"/>
          <w:szCs w:val="24"/>
        </w:rPr>
      </w:pPr>
    </w:p>
    <w:p w14:paraId="429ECE03" w14:textId="77777777" w:rsidR="00BB6CF9" w:rsidRPr="00EE51BA" w:rsidRDefault="00BB6CF9" w:rsidP="00DE525C">
      <w:pPr>
        <w:jc w:val="center"/>
        <w:rPr>
          <w:rFonts w:asciiTheme="minorHAnsi" w:hAnsiTheme="minorHAnsi" w:cstheme="minorHAnsi"/>
          <w:b/>
          <w:bCs/>
          <w:color w:val="000000" w:themeColor="text1"/>
          <w:sz w:val="24"/>
          <w:szCs w:val="24"/>
        </w:rPr>
      </w:pPr>
    </w:p>
    <w:p w14:paraId="1C0958E9" w14:textId="05912FBD" w:rsidR="003B1A6D" w:rsidRPr="00EE51BA" w:rsidRDefault="00DE525C" w:rsidP="00F27D04">
      <w:pPr>
        <w:spacing w:after="120"/>
        <w:rPr>
          <w:rFonts w:asciiTheme="minorHAnsi" w:hAnsiTheme="minorHAnsi" w:cstheme="minorHAnsi"/>
          <w:b/>
          <w:sz w:val="24"/>
          <w:szCs w:val="24"/>
        </w:rPr>
      </w:pPr>
      <w:r w:rsidRPr="00EE51BA">
        <w:rPr>
          <w:rFonts w:asciiTheme="minorHAnsi" w:hAnsiTheme="minorHAnsi" w:cstheme="minorHAnsi"/>
          <w:b/>
          <w:sz w:val="24"/>
          <w:szCs w:val="24"/>
        </w:rPr>
        <w:t xml:space="preserve">CoAEMSP Program Number: </w:t>
      </w:r>
      <w:r w:rsidR="00855C91" w:rsidRPr="00EE51BA">
        <w:rPr>
          <w:rFonts w:asciiTheme="minorHAnsi" w:hAnsiTheme="minorHAnsi" w:cstheme="minorHAnsi"/>
          <w:bCs/>
          <w:sz w:val="24"/>
          <w:szCs w:val="24"/>
        </w:rPr>
        <w:fldChar w:fldCharType="begin">
          <w:ffData>
            <w:name w:val="Text7"/>
            <w:enabled/>
            <w:calcOnExit w:val="0"/>
            <w:textInput/>
          </w:ffData>
        </w:fldChar>
      </w:r>
      <w:bookmarkStart w:id="0" w:name="Text7"/>
      <w:r w:rsidR="00855C91" w:rsidRPr="00EE51BA">
        <w:rPr>
          <w:rFonts w:asciiTheme="minorHAnsi" w:hAnsiTheme="minorHAnsi" w:cstheme="minorHAnsi"/>
          <w:bCs/>
          <w:sz w:val="24"/>
          <w:szCs w:val="24"/>
        </w:rPr>
        <w:instrText xml:space="preserve"> FORMTEXT </w:instrText>
      </w:r>
      <w:r w:rsidR="00855C91" w:rsidRPr="00EE51BA">
        <w:rPr>
          <w:rFonts w:asciiTheme="minorHAnsi" w:hAnsiTheme="minorHAnsi" w:cstheme="minorHAnsi"/>
          <w:bCs/>
          <w:sz w:val="24"/>
          <w:szCs w:val="24"/>
        </w:rPr>
      </w:r>
      <w:r w:rsidR="00855C91"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855C91" w:rsidRPr="00EE51BA">
        <w:rPr>
          <w:rFonts w:asciiTheme="minorHAnsi" w:hAnsiTheme="minorHAnsi" w:cstheme="minorHAnsi"/>
          <w:bCs/>
          <w:sz w:val="24"/>
          <w:szCs w:val="24"/>
        </w:rPr>
        <w:fldChar w:fldCharType="end"/>
      </w:r>
      <w:bookmarkEnd w:id="0"/>
    </w:p>
    <w:p w14:paraId="781C6F08" w14:textId="3E69D86D" w:rsidR="00DE525C" w:rsidRPr="00EE51BA" w:rsidRDefault="00DE525C" w:rsidP="00F27D04">
      <w:pPr>
        <w:spacing w:after="120"/>
        <w:rPr>
          <w:rFonts w:asciiTheme="minorHAnsi" w:hAnsiTheme="minorHAnsi" w:cstheme="minorHAnsi"/>
          <w:b/>
          <w:sz w:val="24"/>
          <w:szCs w:val="24"/>
        </w:rPr>
      </w:pPr>
      <w:r w:rsidRPr="00EE51BA">
        <w:rPr>
          <w:rFonts w:asciiTheme="minorHAnsi" w:hAnsiTheme="minorHAnsi" w:cstheme="minorHAnsi"/>
          <w:b/>
          <w:sz w:val="24"/>
          <w:szCs w:val="24"/>
        </w:rPr>
        <w:t xml:space="preserve">Program Name: </w:t>
      </w:r>
      <w:r w:rsidRPr="00EE51BA">
        <w:rPr>
          <w:rFonts w:asciiTheme="minorHAnsi" w:hAnsiTheme="minorHAnsi" w:cstheme="minorHAnsi"/>
          <w:bCs/>
          <w:sz w:val="24"/>
          <w:szCs w:val="24"/>
        </w:rPr>
        <w:fldChar w:fldCharType="begin">
          <w:ffData>
            <w:name w:val="Text2"/>
            <w:enabled/>
            <w:calcOnExit w:val="0"/>
            <w:textInput/>
          </w:ffData>
        </w:fldChar>
      </w:r>
      <w:bookmarkStart w:id="1" w:name="Text2"/>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bookmarkEnd w:id="1"/>
    </w:p>
    <w:p w14:paraId="60BC0081" w14:textId="64694F50" w:rsidR="00DE525C" w:rsidRPr="00EE51BA" w:rsidRDefault="00DE525C" w:rsidP="00F27D04">
      <w:pPr>
        <w:spacing w:after="120"/>
        <w:rPr>
          <w:rFonts w:asciiTheme="minorHAnsi" w:hAnsiTheme="minorHAnsi" w:cstheme="minorHAnsi"/>
          <w:b/>
          <w:sz w:val="24"/>
          <w:szCs w:val="24"/>
        </w:rPr>
      </w:pPr>
      <w:r w:rsidRPr="00EE51BA">
        <w:rPr>
          <w:rFonts w:asciiTheme="minorHAnsi" w:hAnsiTheme="minorHAnsi" w:cstheme="minorHAnsi"/>
          <w:b/>
          <w:sz w:val="24"/>
          <w:szCs w:val="24"/>
        </w:rPr>
        <w:t xml:space="preserve">Program Director: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21604267" w14:textId="2A00F455" w:rsidR="00DE525C" w:rsidRPr="00EE51BA" w:rsidRDefault="00DE525C" w:rsidP="00F27D04">
      <w:pPr>
        <w:spacing w:after="120"/>
        <w:rPr>
          <w:rFonts w:asciiTheme="minorHAnsi" w:hAnsiTheme="minorHAnsi" w:cstheme="minorHAnsi"/>
          <w:b/>
          <w:sz w:val="24"/>
          <w:szCs w:val="24"/>
        </w:rPr>
      </w:pPr>
      <w:r w:rsidRPr="00EE51BA">
        <w:rPr>
          <w:rFonts w:asciiTheme="minorHAnsi" w:hAnsiTheme="minorHAnsi" w:cstheme="minorHAnsi"/>
          <w:b/>
          <w:sz w:val="24"/>
          <w:szCs w:val="24"/>
        </w:rPr>
        <w:t xml:space="preserve">Year: </w:t>
      </w:r>
      <w:r w:rsidR="00855C91" w:rsidRPr="00EE51BA">
        <w:rPr>
          <w:rFonts w:asciiTheme="minorHAnsi" w:hAnsiTheme="minorHAnsi" w:cstheme="minorHAnsi"/>
          <w:b/>
          <w:sz w:val="24"/>
          <w:szCs w:val="24"/>
        </w:rPr>
        <w:fldChar w:fldCharType="begin">
          <w:ffData>
            <w:name w:val="Text6"/>
            <w:enabled/>
            <w:calcOnExit w:val="0"/>
            <w:textInput/>
          </w:ffData>
        </w:fldChar>
      </w:r>
      <w:bookmarkStart w:id="2" w:name="Text6"/>
      <w:r w:rsidR="00855C91" w:rsidRPr="00EE51BA">
        <w:rPr>
          <w:rFonts w:asciiTheme="minorHAnsi" w:hAnsiTheme="minorHAnsi" w:cstheme="minorHAnsi"/>
          <w:b/>
          <w:sz w:val="24"/>
          <w:szCs w:val="24"/>
        </w:rPr>
        <w:instrText xml:space="preserve"> FORMTEXT </w:instrText>
      </w:r>
      <w:r w:rsidR="00855C91" w:rsidRPr="00EE51BA">
        <w:rPr>
          <w:rFonts w:asciiTheme="minorHAnsi" w:hAnsiTheme="minorHAnsi" w:cstheme="minorHAnsi"/>
          <w:b/>
          <w:sz w:val="24"/>
          <w:szCs w:val="24"/>
        </w:rPr>
      </w:r>
      <w:r w:rsidR="00855C91" w:rsidRPr="00EE51BA">
        <w:rPr>
          <w:rFonts w:asciiTheme="minorHAnsi" w:hAnsiTheme="minorHAnsi" w:cstheme="minorHAnsi"/>
          <w:b/>
          <w:sz w:val="24"/>
          <w:szCs w:val="24"/>
        </w:rPr>
        <w:fldChar w:fldCharType="separate"/>
      </w:r>
      <w:r w:rsidR="004A6CEB">
        <w:rPr>
          <w:rFonts w:asciiTheme="minorHAnsi" w:hAnsiTheme="minorHAnsi" w:cstheme="minorHAnsi"/>
          <w:b/>
          <w:noProof/>
          <w:sz w:val="24"/>
          <w:szCs w:val="24"/>
        </w:rPr>
        <w:t> </w:t>
      </w:r>
      <w:r w:rsidR="004A6CEB">
        <w:rPr>
          <w:rFonts w:asciiTheme="minorHAnsi" w:hAnsiTheme="minorHAnsi" w:cstheme="minorHAnsi"/>
          <w:b/>
          <w:noProof/>
          <w:sz w:val="24"/>
          <w:szCs w:val="24"/>
        </w:rPr>
        <w:t> </w:t>
      </w:r>
      <w:r w:rsidR="004A6CEB">
        <w:rPr>
          <w:rFonts w:asciiTheme="minorHAnsi" w:hAnsiTheme="minorHAnsi" w:cstheme="minorHAnsi"/>
          <w:b/>
          <w:noProof/>
          <w:sz w:val="24"/>
          <w:szCs w:val="24"/>
        </w:rPr>
        <w:t> </w:t>
      </w:r>
      <w:r w:rsidR="004A6CEB">
        <w:rPr>
          <w:rFonts w:asciiTheme="minorHAnsi" w:hAnsiTheme="minorHAnsi" w:cstheme="minorHAnsi"/>
          <w:b/>
          <w:noProof/>
          <w:sz w:val="24"/>
          <w:szCs w:val="24"/>
        </w:rPr>
        <w:t> </w:t>
      </w:r>
      <w:r w:rsidR="004A6CEB">
        <w:rPr>
          <w:rFonts w:asciiTheme="minorHAnsi" w:hAnsiTheme="minorHAnsi" w:cstheme="minorHAnsi"/>
          <w:b/>
          <w:noProof/>
          <w:sz w:val="24"/>
          <w:szCs w:val="24"/>
        </w:rPr>
        <w:t> </w:t>
      </w:r>
      <w:r w:rsidR="00855C91" w:rsidRPr="00EE51BA">
        <w:rPr>
          <w:rFonts w:asciiTheme="minorHAnsi" w:hAnsiTheme="minorHAnsi" w:cstheme="minorHAnsi"/>
          <w:b/>
          <w:sz w:val="24"/>
          <w:szCs w:val="24"/>
        </w:rPr>
        <w:fldChar w:fldCharType="end"/>
      </w:r>
      <w:bookmarkEnd w:id="2"/>
    </w:p>
    <w:p w14:paraId="2F08920A" w14:textId="77777777" w:rsidR="00855C91" w:rsidRPr="00EE51BA" w:rsidRDefault="00855C91" w:rsidP="00855C91">
      <w:pPr>
        <w:spacing w:after="120"/>
        <w:rPr>
          <w:rFonts w:asciiTheme="minorHAnsi" w:hAnsiTheme="minorHAnsi" w:cstheme="minorHAnsi"/>
          <w:b/>
          <w:sz w:val="24"/>
          <w:szCs w:val="24"/>
        </w:rPr>
      </w:pPr>
    </w:p>
    <w:tbl>
      <w:tblPr>
        <w:tblW w:w="0" w:type="auto"/>
        <w:jc w:val="center"/>
        <w:tblCellMar>
          <w:top w:w="43" w:type="dxa"/>
          <w:left w:w="43" w:type="dxa"/>
          <w:bottom w:w="43" w:type="dxa"/>
          <w:right w:w="43" w:type="dxa"/>
        </w:tblCellMar>
        <w:tblLook w:val="04A0" w:firstRow="1" w:lastRow="0" w:firstColumn="1" w:lastColumn="0" w:noHBand="0" w:noVBand="1"/>
      </w:tblPr>
      <w:tblGrid>
        <w:gridCol w:w="4159"/>
        <w:gridCol w:w="1771"/>
        <w:gridCol w:w="1710"/>
        <w:gridCol w:w="1700"/>
      </w:tblGrid>
      <w:tr w:rsidR="00C73093" w:rsidRPr="00EE51BA" w14:paraId="556D8143" w14:textId="77777777" w:rsidTr="00F91981">
        <w:trPr>
          <w:trHeight w:val="384"/>
          <w:jc w:val="center"/>
        </w:trPr>
        <w:tc>
          <w:tcPr>
            <w:tcW w:w="4159" w:type="dxa"/>
            <w:tcBorders>
              <w:top w:val="single" w:sz="8" w:space="0" w:color="auto"/>
              <w:left w:val="single" w:sz="8" w:space="0" w:color="auto"/>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703D68B0" w14:textId="77777777" w:rsidR="00C73093" w:rsidRPr="00EE51BA" w:rsidRDefault="00C73093" w:rsidP="00855C91">
            <w:pPr>
              <w:jc w:val="center"/>
              <w:rPr>
                <w:rFonts w:asciiTheme="minorHAnsi" w:eastAsia="Times New Roman" w:hAnsiTheme="minorHAnsi" w:cstheme="minorHAnsi"/>
                <w:b/>
                <w:bCs/>
                <w:color w:val="C2252F" w:themeColor="accent6"/>
                <w:sz w:val="24"/>
                <w:szCs w:val="24"/>
              </w:rPr>
            </w:pPr>
            <w:r w:rsidRPr="00EE51BA">
              <w:rPr>
                <w:rFonts w:asciiTheme="minorHAnsi" w:eastAsia="Times New Roman" w:hAnsiTheme="minorHAnsi" w:cstheme="minorHAnsi"/>
                <w:b/>
                <w:bCs/>
                <w:color w:val="C2252F" w:themeColor="accent6"/>
                <w:sz w:val="24"/>
                <w:szCs w:val="24"/>
              </w:rPr>
              <w:t>CoAEMSP Reported Outcomes</w:t>
            </w:r>
          </w:p>
        </w:tc>
        <w:tc>
          <w:tcPr>
            <w:tcW w:w="1771" w:type="dxa"/>
            <w:tcBorders>
              <w:top w:val="single" w:sz="8" w:space="0" w:color="auto"/>
              <w:left w:val="nil"/>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7EE625AA" w14:textId="146093B5" w:rsidR="00C73093" w:rsidRPr="00EE51BA" w:rsidRDefault="00C73093" w:rsidP="00855C91">
            <w:pPr>
              <w:jc w:val="center"/>
              <w:rPr>
                <w:rFonts w:asciiTheme="minorHAnsi" w:eastAsia="Times New Roman" w:hAnsiTheme="minorHAnsi" w:cstheme="minorHAnsi"/>
                <w:b/>
                <w:bCs/>
                <w:color w:val="C2252F" w:themeColor="accent6"/>
                <w:sz w:val="24"/>
                <w:szCs w:val="24"/>
              </w:rPr>
            </w:pPr>
            <w:r w:rsidRPr="00EE51BA">
              <w:rPr>
                <w:rFonts w:asciiTheme="minorHAnsi" w:eastAsia="Times New Roman" w:hAnsiTheme="minorHAnsi" w:cstheme="minorHAnsi"/>
                <w:b/>
                <w:bCs/>
                <w:color w:val="C2252F" w:themeColor="accent6"/>
                <w:sz w:val="24"/>
                <w:szCs w:val="24"/>
              </w:rPr>
              <w:t>20</w:t>
            </w:r>
            <w:r w:rsidR="00DE525C" w:rsidRPr="00EE51BA">
              <w:rPr>
                <w:rFonts w:asciiTheme="minorHAnsi" w:eastAsia="Times New Roman" w:hAnsiTheme="minorHAnsi" w:cstheme="minorHAnsi"/>
                <w:b/>
                <w:bCs/>
                <w:color w:val="C2252F" w:themeColor="accent6"/>
                <w:sz w:val="24"/>
                <w:szCs w:val="24"/>
              </w:rPr>
              <w:t>xx</w:t>
            </w:r>
          </w:p>
        </w:tc>
        <w:tc>
          <w:tcPr>
            <w:tcW w:w="1710" w:type="dxa"/>
            <w:tcBorders>
              <w:top w:val="single" w:sz="8" w:space="0" w:color="auto"/>
              <w:left w:val="nil"/>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5E3FE32B" w14:textId="464A9732" w:rsidR="00C73093" w:rsidRPr="00EE51BA" w:rsidRDefault="00C73093" w:rsidP="00855C91">
            <w:pPr>
              <w:jc w:val="center"/>
              <w:rPr>
                <w:rFonts w:asciiTheme="minorHAnsi" w:eastAsia="Times New Roman" w:hAnsiTheme="minorHAnsi" w:cstheme="minorHAnsi"/>
                <w:b/>
                <w:bCs/>
                <w:color w:val="C2252F" w:themeColor="accent6"/>
                <w:sz w:val="24"/>
                <w:szCs w:val="24"/>
              </w:rPr>
            </w:pPr>
            <w:r w:rsidRPr="00EE51BA">
              <w:rPr>
                <w:rFonts w:asciiTheme="minorHAnsi" w:eastAsia="Times New Roman" w:hAnsiTheme="minorHAnsi" w:cstheme="minorHAnsi"/>
                <w:b/>
                <w:bCs/>
                <w:color w:val="C2252F" w:themeColor="accent6"/>
                <w:sz w:val="24"/>
                <w:szCs w:val="24"/>
              </w:rPr>
              <w:t>20</w:t>
            </w:r>
            <w:r w:rsidR="00DE525C" w:rsidRPr="00EE51BA">
              <w:rPr>
                <w:rFonts w:asciiTheme="minorHAnsi" w:eastAsia="Times New Roman" w:hAnsiTheme="minorHAnsi" w:cstheme="minorHAnsi"/>
                <w:b/>
                <w:bCs/>
                <w:color w:val="C2252F" w:themeColor="accent6"/>
                <w:sz w:val="24"/>
                <w:szCs w:val="24"/>
              </w:rPr>
              <w:t>xx</w:t>
            </w:r>
          </w:p>
        </w:tc>
        <w:tc>
          <w:tcPr>
            <w:tcW w:w="1700" w:type="dxa"/>
            <w:tcBorders>
              <w:top w:val="single" w:sz="8" w:space="0" w:color="auto"/>
              <w:left w:val="nil"/>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53FABE90" w14:textId="40743CF1" w:rsidR="00C73093" w:rsidRPr="00EE51BA" w:rsidRDefault="00C73093" w:rsidP="00855C91">
            <w:pPr>
              <w:jc w:val="center"/>
              <w:rPr>
                <w:rFonts w:asciiTheme="minorHAnsi" w:eastAsia="Times New Roman" w:hAnsiTheme="minorHAnsi" w:cstheme="minorHAnsi"/>
                <w:b/>
                <w:bCs/>
                <w:color w:val="C2252F" w:themeColor="accent6"/>
                <w:sz w:val="24"/>
                <w:szCs w:val="24"/>
              </w:rPr>
            </w:pPr>
            <w:r w:rsidRPr="00EE51BA">
              <w:rPr>
                <w:rFonts w:asciiTheme="minorHAnsi" w:eastAsia="Times New Roman" w:hAnsiTheme="minorHAnsi" w:cstheme="minorHAnsi"/>
                <w:b/>
                <w:bCs/>
                <w:color w:val="C2252F" w:themeColor="accent6"/>
                <w:sz w:val="24"/>
                <w:szCs w:val="24"/>
              </w:rPr>
              <w:t>20</w:t>
            </w:r>
            <w:r w:rsidR="00DE525C" w:rsidRPr="00EE51BA">
              <w:rPr>
                <w:rFonts w:asciiTheme="minorHAnsi" w:eastAsia="Times New Roman" w:hAnsiTheme="minorHAnsi" w:cstheme="minorHAnsi"/>
                <w:b/>
                <w:bCs/>
                <w:color w:val="C2252F" w:themeColor="accent6"/>
                <w:sz w:val="24"/>
                <w:szCs w:val="24"/>
              </w:rPr>
              <w:t>xx</w:t>
            </w:r>
          </w:p>
        </w:tc>
      </w:tr>
      <w:tr w:rsidR="00C73093" w:rsidRPr="00EE51BA" w14:paraId="01556B17" w14:textId="77777777" w:rsidTr="00F91981">
        <w:trPr>
          <w:trHeight w:val="214"/>
          <w:jc w:val="center"/>
        </w:trPr>
        <w:tc>
          <w:tcPr>
            <w:tcW w:w="4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C0ED5D" w14:textId="60FC46D1" w:rsidR="00C73093" w:rsidRPr="00EE51BA" w:rsidRDefault="00F91981" w:rsidP="00855C91">
            <w:pPr>
              <w:spacing w:before="120" w:after="120"/>
              <w:jc w:val="center"/>
              <w:rPr>
                <w:rFonts w:asciiTheme="minorHAnsi" w:eastAsia="Times New Roman" w:hAnsiTheme="minorHAnsi" w:cstheme="minorHAnsi"/>
                <w:b/>
                <w:bCs/>
                <w:color w:val="000000"/>
                <w:sz w:val="24"/>
                <w:szCs w:val="24"/>
              </w:rPr>
            </w:pPr>
            <w:r w:rsidRPr="00EE51BA">
              <w:rPr>
                <w:rFonts w:asciiTheme="minorHAnsi" w:eastAsia="Times New Roman" w:hAnsiTheme="minorHAnsi" w:cstheme="minorHAnsi"/>
                <w:b/>
                <w:bCs/>
                <w:color w:val="000000"/>
                <w:sz w:val="24"/>
                <w:szCs w:val="24"/>
              </w:rPr>
              <w:t>Retention</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55ECBD8" w14:textId="5950B17C" w:rsidR="00C73093" w:rsidRPr="00EE51BA" w:rsidRDefault="00EE51BA" w:rsidP="00855C91">
            <w:pPr>
              <w:spacing w:before="120" w:after="120"/>
              <w:jc w:val="center"/>
              <w:rPr>
                <w:rFonts w:asciiTheme="minorHAnsi" w:eastAsia="Times New Roman" w:hAnsiTheme="minorHAnsi" w:cstheme="minorHAnsi"/>
                <w:b/>
                <w:bCs/>
                <w:color w:val="000000"/>
                <w:sz w:val="24"/>
                <w:szCs w:val="24"/>
              </w:rPr>
            </w:pPr>
            <w:r w:rsidRPr="00EE51BA">
              <w:rPr>
                <w:rFonts w:asciiTheme="minorHAnsi" w:eastAsia="Times New Roman" w:hAnsiTheme="minorHAnsi" w:cstheme="minorHAnsi"/>
                <w:b/>
                <w:bCs/>
                <w:color w:val="000000"/>
                <w:sz w:val="24"/>
                <w:szCs w:val="24"/>
              </w:rPr>
              <w:fldChar w:fldCharType="begin">
                <w:ffData>
                  <w:name w:val="Text4"/>
                  <w:enabled/>
                  <w:calcOnExit w:val="0"/>
                  <w:textInput/>
                </w:ffData>
              </w:fldChar>
            </w:r>
            <w:r w:rsidRPr="00EE51BA">
              <w:rPr>
                <w:rFonts w:asciiTheme="minorHAnsi" w:eastAsia="Times New Roman" w:hAnsiTheme="minorHAnsi" w:cstheme="minorHAnsi"/>
                <w:b/>
                <w:bCs/>
                <w:color w:val="000000"/>
                <w:sz w:val="24"/>
                <w:szCs w:val="24"/>
              </w:rPr>
              <w:instrText xml:space="preserve"> FORMTEXT </w:instrText>
            </w:r>
            <w:r w:rsidRPr="00EE51BA">
              <w:rPr>
                <w:rFonts w:asciiTheme="minorHAnsi" w:eastAsia="Times New Roman" w:hAnsiTheme="minorHAnsi" w:cstheme="minorHAnsi"/>
                <w:b/>
                <w:bCs/>
                <w:color w:val="000000"/>
                <w:sz w:val="24"/>
                <w:szCs w:val="24"/>
              </w:rPr>
            </w:r>
            <w:r w:rsidRPr="00EE51BA">
              <w:rPr>
                <w:rFonts w:asciiTheme="minorHAnsi" w:eastAsia="Times New Roman" w:hAnsiTheme="minorHAnsi" w:cstheme="minorHAnsi"/>
                <w:b/>
                <w:bCs/>
                <w:color w:val="000000"/>
                <w:sz w:val="24"/>
                <w:szCs w:val="24"/>
              </w:rPr>
              <w:fldChar w:fldCharType="separate"/>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Pr="00EE51BA">
              <w:rPr>
                <w:rFonts w:asciiTheme="minorHAnsi" w:eastAsia="Times New Roman" w:hAnsiTheme="minorHAnsi" w:cstheme="minorHAnsi"/>
                <w:b/>
                <w:bCs/>
                <w:color w:val="000000"/>
                <w:sz w:val="24"/>
                <w:szCs w:val="24"/>
              </w:rPr>
              <w:fldChar w:fldCharType="end"/>
            </w:r>
            <w:r>
              <w:rPr>
                <w:rFonts w:asciiTheme="minorHAnsi" w:eastAsia="Times New Roman" w:hAnsiTheme="minorHAnsi" w:cstheme="minorHAnsi"/>
                <w:b/>
                <w:bCs/>
                <w:color w:val="000000"/>
                <w:sz w:val="24"/>
                <w:szCs w:val="24"/>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BF0D1D" w14:textId="65B88057" w:rsidR="00C73093" w:rsidRPr="00EE51BA" w:rsidRDefault="00DE525C" w:rsidP="00855C91">
            <w:pPr>
              <w:spacing w:before="120" w:after="120"/>
              <w:jc w:val="center"/>
              <w:rPr>
                <w:rFonts w:asciiTheme="minorHAnsi" w:eastAsia="Times New Roman" w:hAnsiTheme="minorHAnsi" w:cstheme="minorHAnsi"/>
                <w:b/>
                <w:bCs/>
                <w:color w:val="000000"/>
                <w:sz w:val="24"/>
                <w:szCs w:val="24"/>
              </w:rPr>
            </w:pPr>
            <w:r w:rsidRPr="00EE51BA">
              <w:rPr>
                <w:rFonts w:asciiTheme="minorHAnsi" w:eastAsia="Times New Roman" w:hAnsiTheme="minorHAnsi" w:cstheme="minorHAnsi"/>
                <w:b/>
                <w:bCs/>
                <w:color w:val="000000"/>
                <w:sz w:val="24"/>
                <w:szCs w:val="24"/>
              </w:rPr>
              <w:fldChar w:fldCharType="begin">
                <w:ffData>
                  <w:name w:val="Text4"/>
                  <w:enabled/>
                  <w:calcOnExit w:val="0"/>
                  <w:textInput/>
                </w:ffData>
              </w:fldChar>
            </w:r>
            <w:bookmarkStart w:id="3" w:name="Text4"/>
            <w:r w:rsidRPr="00EE51BA">
              <w:rPr>
                <w:rFonts w:asciiTheme="minorHAnsi" w:eastAsia="Times New Roman" w:hAnsiTheme="minorHAnsi" w:cstheme="minorHAnsi"/>
                <w:b/>
                <w:bCs/>
                <w:color w:val="000000"/>
                <w:sz w:val="24"/>
                <w:szCs w:val="24"/>
              </w:rPr>
              <w:instrText xml:space="preserve"> FORMTEXT </w:instrText>
            </w:r>
            <w:r w:rsidRPr="00EE51BA">
              <w:rPr>
                <w:rFonts w:asciiTheme="minorHAnsi" w:eastAsia="Times New Roman" w:hAnsiTheme="minorHAnsi" w:cstheme="minorHAnsi"/>
                <w:b/>
                <w:bCs/>
                <w:color w:val="000000"/>
                <w:sz w:val="24"/>
                <w:szCs w:val="24"/>
              </w:rPr>
            </w:r>
            <w:r w:rsidRPr="00EE51BA">
              <w:rPr>
                <w:rFonts w:asciiTheme="minorHAnsi" w:eastAsia="Times New Roman" w:hAnsiTheme="minorHAnsi" w:cstheme="minorHAnsi"/>
                <w:b/>
                <w:bCs/>
                <w:color w:val="000000"/>
                <w:sz w:val="24"/>
                <w:szCs w:val="24"/>
              </w:rPr>
              <w:fldChar w:fldCharType="separate"/>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Pr="00EE51BA">
              <w:rPr>
                <w:rFonts w:asciiTheme="minorHAnsi" w:eastAsia="Times New Roman" w:hAnsiTheme="minorHAnsi" w:cstheme="minorHAnsi"/>
                <w:b/>
                <w:bCs/>
                <w:color w:val="000000"/>
                <w:sz w:val="24"/>
                <w:szCs w:val="24"/>
              </w:rPr>
              <w:fldChar w:fldCharType="end"/>
            </w:r>
            <w:bookmarkEnd w:id="3"/>
            <w:r w:rsidR="00EE51BA">
              <w:rPr>
                <w:rFonts w:asciiTheme="minorHAnsi" w:eastAsia="Times New Roman" w:hAnsiTheme="minorHAnsi" w:cstheme="minorHAnsi"/>
                <w:b/>
                <w:bCs/>
                <w:color w:val="000000"/>
                <w:sz w:val="24"/>
                <w:szCs w:val="24"/>
              </w:rPr>
              <w:t>%</w:t>
            </w:r>
          </w:p>
        </w:tc>
        <w:tc>
          <w:tcPr>
            <w:tcW w:w="1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6DDBD" w14:textId="4FB6EED8" w:rsidR="00C73093" w:rsidRPr="00EE51BA" w:rsidRDefault="00DE525C" w:rsidP="00855C91">
            <w:pPr>
              <w:spacing w:before="120" w:after="120"/>
              <w:jc w:val="center"/>
              <w:rPr>
                <w:rFonts w:asciiTheme="minorHAnsi" w:eastAsia="Times New Roman" w:hAnsiTheme="minorHAnsi" w:cstheme="minorHAnsi"/>
                <w:b/>
                <w:bCs/>
                <w:color w:val="000000"/>
                <w:sz w:val="24"/>
                <w:szCs w:val="24"/>
              </w:rPr>
            </w:pPr>
            <w:r w:rsidRPr="00EE51BA">
              <w:rPr>
                <w:rFonts w:asciiTheme="minorHAnsi" w:eastAsia="Times New Roman" w:hAnsiTheme="minorHAnsi" w:cstheme="minorHAnsi"/>
                <w:b/>
                <w:bCs/>
                <w:color w:val="000000"/>
                <w:sz w:val="24"/>
                <w:szCs w:val="24"/>
              </w:rPr>
              <w:fldChar w:fldCharType="begin">
                <w:ffData>
                  <w:name w:val="Text5"/>
                  <w:enabled/>
                  <w:calcOnExit w:val="0"/>
                  <w:textInput/>
                </w:ffData>
              </w:fldChar>
            </w:r>
            <w:bookmarkStart w:id="4" w:name="Text5"/>
            <w:r w:rsidRPr="00EE51BA">
              <w:rPr>
                <w:rFonts w:asciiTheme="minorHAnsi" w:eastAsia="Times New Roman" w:hAnsiTheme="minorHAnsi" w:cstheme="minorHAnsi"/>
                <w:b/>
                <w:bCs/>
                <w:color w:val="000000"/>
                <w:sz w:val="24"/>
                <w:szCs w:val="24"/>
              </w:rPr>
              <w:instrText xml:space="preserve"> FORMTEXT </w:instrText>
            </w:r>
            <w:r w:rsidRPr="00EE51BA">
              <w:rPr>
                <w:rFonts w:asciiTheme="minorHAnsi" w:eastAsia="Times New Roman" w:hAnsiTheme="minorHAnsi" w:cstheme="minorHAnsi"/>
                <w:b/>
                <w:bCs/>
                <w:color w:val="000000"/>
                <w:sz w:val="24"/>
                <w:szCs w:val="24"/>
              </w:rPr>
            </w:r>
            <w:r w:rsidRPr="00EE51BA">
              <w:rPr>
                <w:rFonts w:asciiTheme="minorHAnsi" w:eastAsia="Times New Roman" w:hAnsiTheme="minorHAnsi" w:cstheme="minorHAnsi"/>
                <w:b/>
                <w:bCs/>
                <w:color w:val="000000"/>
                <w:sz w:val="24"/>
                <w:szCs w:val="24"/>
              </w:rPr>
              <w:fldChar w:fldCharType="separate"/>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004A6CEB">
              <w:rPr>
                <w:rFonts w:asciiTheme="minorHAnsi" w:eastAsia="Times New Roman" w:hAnsiTheme="minorHAnsi" w:cstheme="minorHAnsi"/>
                <w:b/>
                <w:bCs/>
                <w:noProof/>
                <w:color w:val="000000"/>
                <w:sz w:val="24"/>
                <w:szCs w:val="24"/>
              </w:rPr>
              <w:t> </w:t>
            </w:r>
            <w:r w:rsidRPr="00EE51BA">
              <w:rPr>
                <w:rFonts w:asciiTheme="minorHAnsi" w:eastAsia="Times New Roman" w:hAnsiTheme="minorHAnsi" w:cstheme="minorHAnsi"/>
                <w:b/>
                <w:bCs/>
                <w:color w:val="000000"/>
                <w:sz w:val="24"/>
                <w:szCs w:val="24"/>
              </w:rPr>
              <w:fldChar w:fldCharType="end"/>
            </w:r>
            <w:bookmarkEnd w:id="4"/>
            <w:r w:rsidR="00EE51BA">
              <w:rPr>
                <w:rFonts w:asciiTheme="minorHAnsi" w:eastAsia="Times New Roman" w:hAnsiTheme="minorHAnsi" w:cstheme="minorHAnsi"/>
                <w:b/>
                <w:bCs/>
                <w:color w:val="000000"/>
                <w:sz w:val="24"/>
                <w:szCs w:val="24"/>
              </w:rPr>
              <w:t>%</w:t>
            </w:r>
          </w:p>
        </w:tc>
      </w:tr>
    </w:tbl>
    <w:p w14:paraId="1755B9FF" w14:textId="77777777" w:rsidR="00855C91" w:rsidRPr="00EE51BA" w:rsidRDefault="00855C91" w:rsidP="00855C91">
      <w:pPr>
        <w:rPr>
          <w:rFonts w:asciiTheme="minorHAnsi" w:hAnsiTheme="minorHAnsi" w:cstheme="minorHAnsi"/>
          <w:b/>
          <w:sz w:val="24"/>
          <w:szCs w:val="24"/>
        </w:rPr>
      </w:pPr>
    </w:p>
    <w:p w14:paraId="0452B931" w14:textId="77777777" w:rsidR="00AA707E" w:rsidRPr="00EE51BA" w:rsidRDefault="00AA707E">
      <w:pPr>
        <w:rPr>
          <w:rFonts w:asciiTheme="minorHAnsi" w:hAnsiTheme="minorHAnsi" w:cstheme="minorHAnsi"/>
          <w:b/>
          <w:sz w:val="24"/>
          <w:szCs w:val="24"/>
        </w:rPr>
      </w:pPr>
      <w:r w:rsidRPr="00EE51BA">
        <w:rPr>
          <w:rFonts w:asciiTheme="minorHAnsi" w:hAnsiTheme="minorHAnsi" w:cstheme="minorHAnsi"/>
          <w:b/>
          <w:sz w:val="24"/>
          <w:szCs w:val="24"/>
        </w:rPr>
        <w:br w:type="page"/>
      </w:r>
    </w:p>
    <w:p w14:paraId="350272D6" w14:textId="7A71B1FE" w:rsidR="00B51164" w:rsidRPr="00EE51BA" w:rsidRDefault="00AA707E"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lastRenderedPageBreak/>
        <w:t>Do you calculate retention for the CoAEMSP Annual Report using the 10% formula</w:t>
      </w:r>
      <w:r w:rsidR="00DE525C" w:rsidRPr="00EE51BA">
        <w:rPr>
          <w:rFonts w:asciiTheme="minorHAnsi" w:hAnsiTheme="minorHAnsi" w:cstheme="minorHAnsi"/>
          <w:b/>
          <w:sz w:val="24"/>
          <w:szCs w:val="24"/>
        </w:rPr>
        <w:t xml:space="preserve">? </w:t>
      </w:r>
    </w:p>
    <w:p w14:paraId="2D7E3225" w14:textId="77777777" w:rsidR="00B51164" w:rsidRPr="00EE51BA" w:rsidRDefault="00B51164" w:rsidP="00F27D04">
      <w:pPr>
        <w:ind w:left="360"/>
        <w:rPr>
          <w:rFonts w:asciiTheme="minorHAnsi" w:hAnsiTheme="minorHAnsi" w:cstheme="minorHAnsi"/>
          <w:bCs/>
          <w:sz w:val="24"/>
          <w:szCs w:val="24"/>
        </w:rPr>
      </w:pPr>
    </w:p>
    <w:p w14:paraId="5941A7A7" w14:textId="2E2FD383" w:rsidR="00AA707E" w:rsidRPr="00EE51BA" w:rsidRDefault="00AA707E"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6AE11DD0" w14:textId="77777777" w:rsidR="00AA707E" w:rsidRPr="00EE51BA" w:rsidRDefault="00AA707E" w:rsidP="00F27D04">
      <w:pPr>
        <w:ind w:left="360"/>
        <w:rPr>
          <w:rFonts w:asciiTheme="minorHAnsi" w:hAnsiTheme="minorHAnsi" w:cstheme="minorHAnsi"/>
          <w:bCs/>
          <w:sz w:val="24"/>
          <w:szCs w:val="24"/>
        </w:rPr>
      </w:pPr>
    </w:p>
    <w:p w14:paraId="21A31C69" w14:textId="0542E1E6" w:rsidR="00B51164" w:rsidRPr="00EE51BA" w:rsidRDefault="00AA707E" w:rsidP="00F27D04">
      <w:pPr>
        <w:ind w:left="720" w:right="-180"/>
        <w:rPr>
          <w:rFonts w:asciiTheme="minorHAnsi" w:hAnsiTheme="minorHAnsi" w:cstheme="minorHAnsi"/>
          <w:bCs/>
          <w:sz w:val="24"/>
          <w:szCs w:val="24"/>
        </w:rPr>
      </w:pPr>
      <w:r w:rsidRPr="00EE51BA">
        <w:rPr>
          <w:rFonts w:asciiTheme="minorHAnsi" w:hAnsiTheme="minorHAnsi" w:cstheme="minorHAnsi"/>
          <w:bCs/>
          <w:sz w:val="24"/>
          <w:szCs w:val="24"/>
        </w:rPr>
        <w:t xml:space="preserve">Retention is based upon the number of students enrolled after completing 10% of the program’s advertised </w:t>
      </w:r>
      <w:r w:rsidRPr="00EE51BA">
        <w:rPr>
          <w:rFonts w:asciiTheme="minorHAnsi" w:hAnsiTheme="minorHAnsi" w:cstheme="minorHAnsi"/>
          <w:b/>
          <w:sz w:val="24"/>
          <w:szCs w:val="24"/>
        </w:rPr>
        <w:t>total</w:t>
      </w:r>
      <w:r w:rsidRPr="00EE51BA">
        <w:rPr>
          <w:rFonts w:asciiTheme="minorHAnsi" w:hAnsiTheme="minorHAnsi" w:cstheme="minorHAnsi"/>
          <w:bCs/>
          <w:sz w:val="24"/>
          <w:szCs w:val="24"/>
        </w:rPr>
        <w:t xml:space="preserve"> clock hours.  This includes all </w:t>
      </w:r>
      <w:r w:rsidRPr="00EE51BA">
        <w:rPr>
          <w:rFonts w:asciiTheme="minorHAnsi" w:hAnsiTheme="minorHAnsi" w:cstheme="minorHAnsi"/>
          <w:b/>
          <w:sz w:val="24"/>
          <w:szCs w:val="24"/>
        </w:rPr>
        <w:t>core</w:t>
      </w:r>
      <w:r w:rsidRPr="00EE51BA">
        <w:rPr>
          <w:rFonts w:asciiTheme="minorHAnsi" w:hAnsiTheme="minorHAnsi" w:cstheme="minorHAnsi"/>
          <w:bCs/>
          <w:sz w:val="24"/>
          <w:szCs w:val="24"/>
        </w:rPr>
        <w:t xml:space="preserve"> Paramedic coursework (excluding prerequisites such as English, anatomy and physiology, and EMT).  Core Paramedic coursework encompasses all phases of the program, including didactic, lab, clinical, field experience, and capstone field internship.</w:t>
      </w:r>
    </w:p>
    <w:p w14:paraId="1E51B3AF" w14:textId="77777777" w:rsidR="00AA707E" w:rsidRPr="00EE51BA" w:rsidRDefault="00AA707E" w:rsidP="00F27D04">
      <w:pPr>
        <w:ind w:left="360"/>
        <w:rPr>
          <w:rFonts w:asciiTheme="minorHAnsi" w:hAnsiTheme="minorHAnsi" w:cstheme="minorHAnsi"/>
          <w:bCs/>
          <w:sz w:val="24"/>
          <w:szCs w:val="24"/>
        </w:rPr>
      </w:pPr>
    </w:p>
    <w:p w14:paraId="723358EE" w14:textId="77777777" w:rsidR="00C91E46" w:rsidRPr="00EE51BA" w:rsidRDefault="00C91E46" w:rsidP="00F27D04">
      <w:pPr>
        <w:ind w:left="360"/>
        <w:rPr>
          <w:rFonts w:asciiTheme="minorHAnsi" w:hAnsiTheme="minorHAnsi" w:cstheme="minorHAnsi"/>
          <w:bCs/>
          <w:sz w:val="24"/>
          <w:szCs w:val="24"/>
        </w:rPr>
      </w:pPr>
    </w:p>
    <w:p w14:paraId="4268F376" w14:textId="175ABBDC" w:rsidR="00855C91" w:rsidRPr="00EE51BA" w:rsidRDefault="00AA707E"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Is there a pattern or trend associated with attrition due to EMS/professional courses and/or general education courses over the 3-year period</w:t>
      </w:r>
      <w:r w:rsidR="00B51164" w:rsidRPr="00EE51BA">
        <w:rPr>
          <w:rFonts w:asciiTheme="minorHAnsi" w:hAnsiTheme="minorHAnsi" w:cstheme="minorHAnsi"/>
          <w:b/>
          <w:sz w:val="24"/>
          <w:szCs w:val="24"/>
        </w:rPr>
        <w:t>?</w:t>
      </w:r>
      <w:r w:rsidR="00DE525C" w:rsidRPr="00EE51BA">
        <w:rPr>
          <w:rFonts w:asciiTheme="minorHAnsi" w:hAnsiTheme="minorHAnsi" w:cstheme="minorHAnsi"/>
          <w:b/>
          <w:sz w:val="24"/>
          <w:szCs w:val="24"/>
        </w:rPr>
        <w:t xml:space="preserve"> </w:t>
      </w:r>
    </w:p>
    <w:p w14:paraId="2DB2A9C8" w14:textId="77777777" w:rsidR="00855C91" w:rsidRPr="00EE51BA" w:rsidRDefault="00855C91" w:rsidP="00F27D04">
      <w:pPr>
        <w:ind w:left="360"/>
        <w:rPr>
          <w:rFonts w:asciiTheme="minorHAnsi" w:hAnsiTheme="minorHAnsi" w:cstheme="minorHAnsi"/>
          <w:b/>
          <w:sz w:val="24"/>
          <w:szCs w:val="24"/>
        </w:rPr>
      </w:pPr>
    </w:p>
    <w:p w14:paraId="3E8A4706" w14:textId="44AB4839" w:rsidR="00DE525C" w:rsidRPr="00EE51BA" w:rsidRDefault="00B51164"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bookmarkStart w:id="5" w:name="Dropdown1"/>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bookmarkEnd w:id="5"/>
    </w:p>
    <w:p w14:paraId="14240AEA" w14:textId="77777777" w:rsidR="00AA707E" w:rsidRPr="00EE51BA" w:rsidRDefault="00AA707E" w:rsidP="00F27D04">
      <w:pPr>
        <w:ind w:left="360"/>
        <w:rPr>
          <w:rFonts w:asciiTheme="minorHAnsi" w:hAnsiTheme="minorHAnsi" w:cstheme="minorHAnsi"/>
          <w:bCs/>
          <w:sz w:val="24"/>
          <w:szCs w:val="24"/>
        </w:rPr>
      </w:pPr>
    </w:p>
    <w:p w14:paraId="73D51980" w14:textId="4DE501D6" w:rsidR="00AA707E" w:rsidRPr="00EE51BA" w:rsidRDefault="00AA707E" w:rsidP="00F27D04">
      <w:pPr>
        <w:ind w:left="360"/>
        <w:rPr>
          <w:rFonts w:asciiTheme="minorHAnsi" w:hAnsiTheme="minorHAnsi" w:cstheme="minorHAnsi"/>
          <w:b/>
          <w:sz w:val="24"/>
          <w:szCs w:val="24"/>
        </w:rPr>
      </w:pPr>
      <w:r w:rsidRPr="00EE51BA">
        <w:rPr>
          <w:rFonts w:asciiTheme="minorHAnsi" w:hAnsiTheme="minorHAnsi" w:cstheme="minorHAnsi"/>
          <w:b/>
          <w:sz w:val="24"/>
          <w:szCs w:val="24"/>
        </w:rPr>
        <w:t>Describe:</w:t>
      </w:r>
    </w:p>
    <w:p w14:paraId="6C78125F" w14:textId="77777777" w:rsidR="00B51164" w:rsidRPr="00EE51BA" w:rsidRDefault="00B51164" w:rsidP="00F27D04">
      <w:pPr>
        <w:ind w:left="360"/>
        <w:rPr>
          <w:rFonts w:asciiTheme="minorHAnsi" w:hAnsiTheme="minorHAnsi" w:cstheme="minorHAnsi"/>
          <w:bCs/>
          <w:sz w:val="24"/>
          <w:szCs w:val="24"/>
        </w:rPr>
      </w:pPr>
    </w:p>
    <w:p w14:paraId="69A5A4BC" w14:textId="70CA4AE2" w:rsidR="00AA707E" w:rsidRPr="00EE51BA" w:rsidRDefault="00AA707E"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62A4DC55" w14:textId="77777777" w:rsidR="00AA707E" w:rsidRPr="00EE51BA" w:rsidRDefault="00AA707E" w:rsidP="00F27D04">
      <w:pPr>
        <w:ind w:left="360"/>
        <w:rPr>
          <w:rFonts w:asciiTheme="minorHAnsi" w:hAnsiTheme="minorHAnsi" w:cstheme="minorHAnsi"/>
          <w:bCs/>
          <w:sz w:val="24"/>
          <w:szCs w:val="24"/>
        </w:rPr>
      </w:pPr>
    </w:p>
    <w:p w14:paraId="08023980" w14:textId="77777777" w:rsidR="00855C91" w:rsidRPr="00EE51BA" w:rsidRDefault="00855C91" w:rsidP="00F27D04">
      <w:pPr>
        <w:ind w:left="360"/>
        <w:rPr>
          <w:rFonts w:asciiTheme="minorHAnsi" w:hAnsiTheme="minorHAnsi" w:cstheme="minorHAnsi"/>
          <w:bCs/>
          <w:sz w:val="24"/>
          <w:szCs w:val="24"/>
        </w:rPr>
      </w:pPr>
    </w:p>
    <w:p w14:paraId="38BF57AE" w14:textId="6B86C53F" w:rsidR="00B51164" w:rsidRPr="00EE51BA" w:rsidRDefault="00AA707E"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What percentage of students were dropped for academic reasons</w:t>
      </w:r>
      <w:r w:rsidR="00B51164" w:rsidRPr="00EE51BA">
        <w:rPr>
          <w:rFonts w:asciiTheme="minorHAnsi" w:hAnsiTheme="minorHAnsi" w:cstheme="minorHAnsi"/>
          <w:b/>
          <w:sz w:val="24"/>
          <w:szCs w:val="24"/>
        </w:rPr>
        <w:t>?</w:t>
      </w:r>
    </w:p>
    <w:p w14:paraId="426D4ACE" w14:textId="77777777" w:rsidR="00DE7793" w:rsidRPr="00EE51BA" w:rsidRDefault="00DE7793" w:rsidP="00F27D04">
      <w:pPr>
        <w:ind w:left="360"/>
        <w:rPr>
          <w:rFonts w:asciiTheme="minorHAnsi" w:hAnsiTheme="minorHAnsi" w:cstheme="minorHAnsi"/>
          <w:bCs/>
          <w:sz w:val="24"/>
          <w:szCs w:val="24"/>
        </w:rPr>
      </w:pPr>
    </w:p>
    <w:p w14:paraId="2A003FF9" w14:textId="23BB996A" w:rsidR="00C91E46" w:rsidRPr="00EE51BA" w:rsidRDefault="00C91E46" w:rsidP="00C91E46">
      <w:pPr>
        <w:tabs>
          <w:tab w:val="left" w:pos="1800"/>
        </w:tabs>
        <w:ind w:left="360"/>
        <w:rPr>
          <w:rFonts w:asciiTheme="minorHAnsi" w:hAnsiTheme="minorHAnsi" w:cstheme="minorHAnsi"/>
          <w:bCs/>
          <w:sz w:val="24"/>
          <w:szCs w:val="24"/>
        </w:rPr>
      </w:pPr>
      <w:r w:rsidRPr="00EE51BA">
        <w:rPr>
          <w:rFonts w:asciiTheme="minorHAnsi" w:hAnsiTheme="minorHAnsi" w:cstheme="minorHAnsi"/>
          <w:bCs/>
          <w:sz w:val="24"/>
          <w:szCs w:val="24"/>
        </w:rPr>
        <w:t xml:space="preserve">Number of Students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ab/>
        <w:t xml:space="preserve">Percentage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w:t>
      </w:r>
    </w:p>
    <w:p w14:paraId="04A73213" w14:textId="77777777" w:rsidR="00DE7793" w:rsidRPr="00EE51BA" w:rsidRDefault="00DE7793" w:rsidP="00F27D04">
      <w:pPr>
        <w:ind w:left="360"/>
        <w:rPr>
          <w:rFonts w:asciiTheme="minorHAnsi" w:hAnsiTheme="minorHAnsi" w:cstheme="minorHAnsi"/>
          <w:bCs/>
          <w:sz w:val="24"/>
          <w:szCs w:val="24"/>
        </w:rPr>
      </w:pPr>
    </w:p>
    <w:p w14:paraId="25D2C890" w14:textId="77777777" w:rsidR="00855C91" w:rsidRPr="00EE51BA" w:rsidRDefault="00855C91" w:rsidP="00F27D04">
      <w:pPr>
        <w:ind w:left="360"/>
        <w:rPr>
          <w:rFonts w:asciiTheme="minorHAnsi" w:hAnsiTheme="minorHAnsi" w:cstheme="minorHAnsi"/>
          <w:bCs/>
          <w:sz w:val="24"/>
          <w:szCs w:val="24"/>
        </w:rPr>
      </w:pPr>
    </w:p>
    <w:p w14:paraId="327A500A" w14:textId="5FC0494F" w:rsidR="00B51164" w:rsidRPr="00EE51BA" w:rsidRDefault="00AA707E"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Is there a particular course(s) or content area(s) that causes high attrition</w:t>
      </w:r>
      <w:r w:rsidR="00B51164" w:rsidRPr="00EE51BA">
        <w:rPr>
          <w:rFonts w:asciiTheme="minorHAnsi" w:hAnsiTheme="minorHAnsi" w:cstheme="minorHAnsi"/>
          <w:b/>
          <w:sz w:val="24"/>
          <w:szCs w:val="24"/>
        </w:rPr>
        <w:t>?</w:t>
      </w:r>
    </w:p>
    <w:p w14:paraId="60710C1F" w14:textId="77777777" w:rsidR="00B51164" w:rsidRPr="00EE51BA" w:rsidRDefault="00B51164" w:rsidP="00F27D04">
      <w:pPr>
        <w:ind w:left="360"/>
        <w:rPr>
          <w:rFonts w:asciiTheme="minorHAnsi" w:hAnsiTheme="minorHAnsi" w:cstheme="minorHAnsi"/>
          <w:b/>
          <w:sz w:val="24"/>
          <w:szCs w:val="24"/>
        </w:rPr>
      </w:pPr>
    </w:p>
    <w:p w14:paraId="5A81013C" w14:textId="35BEA465" w:rsidR="00AA707E" w:rsidRPr="00EE51BA" w:rsidRDefault="00AA707E"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3FB8B207" w14:textId="77777777" w:rsidR="00AA707E" w:rsidRPr="00EE51BA" w:rsidRDefault="00AA707E" w:rsidP="00F27D04">
      <w:pPr>
        <w:ind w:left="360"/>
        <w:rPr>
          <w:rFonts w:asciiTheme="minorHAnsi" w:hAnsiTheme="minorHAnsi" w:cstheme="minorHAnsi"/>
          <w:bCs/>
          <w:sz w:val="24"/>
          <w:szCs w:val="24"/>
        </w:rPr>
      </w:pPr>
    </w:p>
    <w:p w14:paraId="30F34EB0" w14:textId="109EBB08" w:rsidR="00AA707E" w:rsidRPr="00EE51BA" w:rsidRDefault="00AA707E" w:rsidP="00F27D04">
      <w:pPr>
        <w:ind w:left="360"/>
        <w:rPr>
          <w:rFonts w:asciiTheme="minorHAnsi" w:hAnsiTheme="minorHAnsi" w:cstheme="minorHAnsi"/>
          <w:b/>
          <w:sz w:val="24"/>
          <w:szCs w:val="24"/>
        </w:rPr>
      </w:pPr>
      <w:r w:rsidRPr="00EE51BA">
        <w:rPr>
          <w:rFonts w:asciiTheme="minorHAnsi" w:hAnsiTheme="minorHAnsi" w:cstheme="minorHAnsi"/>
          <w:b/>
          <w:sz w:val="24"/>
          <w:szCs w:val="24"/>
        </w:rPr>
        <w:t xml:space="preserve">What </w:t>
      </w:r>
      <w:proofErr w:type="gramStart"/>
      <w:r w:rsidRPr="00EE51BA">
        <w:rPr>
          <w:rFonts w:asciiTheme="minorHAnsi" w:hAnsiTheme="minorHAnsi" w:cstheme="minorHAnsi"/>
          <w:b/>
          <w:sz w:val="24"/>
          <w:szCs w:val="24"/>
        </w:rPr>
        <w:t>particular course</w:t>
      </w:r>
      <w:proofErr w:type="gramEnd"/>
      <w:r w:rsidRPr="00EE51BA">
        <w:rPr>
          <w:rFonts w:asciiTheme="minorHAnsi" w:hAnsiTheme="minorHAnsi" w:cstheme="minorHAnsi"/>
          <w:b/>
          <w:sz w:val="24"/>
          <w:szCs w:val="24"/>
        </w:rPr>
        <w:t xml:space="preserve"> or content area causes high attrition, and what is the explanation? List EMS course(s) and/or identify content area(s):</w:t>
      </w:r>
    </w:p>
    <w:p w14:paraId="3B8F4935" w14:textId="77777777" w:rsidR="00AA707E" w:rsidRPr="00EE51BA" w:rsidRDefault="00AA707E" w:rsidP="00F27D04">
      <w:pPr>
        <w:ind w:left="360"/>
        <w:rPr>
          <w:rFonts w:asciiTheme="minorHAnsi" w:hAnsiTheme="minorHAnsi" w:cstheme="minorHAnsi"/>
          <w:b/>
          <w:sz w:val="24"/>
          <w:szCs w:val="24"/>
        </w:rPr>
      </w:pPr>
    </w:p>
    <w:p w14:paraId="6F46256E" w14:textId="6834FFBE" w:rsidR="00AA707E" w:rsidRPr="00EE51BA" w:rsidRDefault="00AA707E"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0953CF58" w14:textId="77777777" w:rsidR="00AA707E" w:rsidRPr="00EE51BA" w:rsidRDefault="00AA707E" w:rsidP="00F27D04">
      <w:pPr>
        <w:ind w:left="360"/>
        <w:rPr>
          <w:rFonts w:asciiTheme="minorHAnsi" w:hAnsiTheme="minorHAnsi" w:cstheme="minorHAnsi"/>
          <w:bCs/>
          <w:sz w:val="24"/>
          <w:szCs w:val="24"/>
        </w:rPr>
      </w:pPr>
    </w:p>
    <w:p w14:paraId="5B55BF84" w14:textId="03A117C1" w:rsidR="00AA707E" w:rsidRPr="00EE51BA" w:rsidRDefault="00AA707E" w:rsidP="00F27D04">
      <w:pPr>
        <w:ind w:left="360"/>
        <w:rPr>
          <w:rFonts w:asciiTheme="minorHAnsi" w:hAnsiTheme="minorHAnsi" w:cstheme="minorHAnsi"/>
          <w:bCs/>
          <w:sz w:val="24"/>
          <w:szCs w:val="24"/>
        </w:rPr>
      </w:pPr>
      <w:r w:rsidRPr="00EE51BA">
        <w:rPr>
          <w:rFonts w:asciiTheme="minorHAnsi" w:hAnsiTheme="minorHAnsi" w:cstheme="minorHAnsi"/>
          <w:b/>
          <w:sz w:val="24"/>
          <w:szCs w:val="24"/>
        </w:rPr>
        <w:t>List general education course(s) and/or identify content area(s):</w:t>
      </w:r>
    </w:p>
    <w:p w14:paraId="2C853EE0" w14:textId="77777777" w:rsidR="00B51164" w:rsidRPr="00EE51BA" w:rsidRDefault="00B51164" w:rsidP="00F27D04">
      <w:pPr>
        <w:pStyle w:val="ListParagraph"/>
        <w:ind w:left="360"/>
        <w:rPr>
          <w:rFonts w:asciiTheme="minorHAnsi" w:hAnsiTheme="minorHAnsi" w:cstheme="minorHAnsi"/>
          <w:noProof/>
          <w:sz w:val="24"/>
          <w:szCs w:val="24"/>
        </w:rPr>
      </w:pPr>
    </w:p>
    <w:p w14:paraId="615D5CA7" w14:textId="536BF535" w:rsidR="00AA707E" w:rsidRPr="00EE51BA" w:rsidRDefault="00AA707E"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1F8C386C" w14:textId="77777777" w:rsidR="00AA707E" w:rsidRPr="00EE51BA" w:rsidRDefault="00AA707E" w:rsidP="00F27D04">
      <w:pPr>
        <w:pStyle w:val="ListParagraph"/>
        <w:ind w:left="360"/>
        <w:rPr>
          <w:rFonts w:asciiTheme="minorHAnsi" w:hAnsiTheme="minorHAnsi" w:cstheme="minorHAnsi"/>
          <w:noProof/>
          <w:sz w:val="24"/>
          <w:szCs w:val="24"/>
        </w:rPr>
      </w:pPr>
    </w:p>
    <w:p w14:paraId="19607B3E" w14:textId="77777777" w:rsidR="00855C91" w:rsidRPr="00EE51BA" w:rsidRDefault="00855C91" w:rsidP="00F27D04">
      <w:pPr>
        <w:pStyle w:val="ListParagraph"/>
        <w:ind w:left="360"/>
        <w:rPr>
          <w:rFonts w:asciiTheme="minorHAnsi" w:hAnsiTheme="minorHAnsi" w:cstheme="minorHAnsi"/>
          <w:noProof/>
          <w:sz w:val="24"/>
          <w:szCs w:val="24"/>
        </w:rPr>
      </w:pPr>
    </w:p>
    <w:p w14:paraId="3E20345A" w14:textId="07DDEDAA" w:rsidR="00B51164" w:rsidRPr="00EE51BA" w:rsidRDefault="00944E40"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Of the students who have dropped out for non-academic reasons, what number/percentage of students dropped out due to the following reasons:</w:t>
      </w:r>
    </w:p>
    <w:p w14:paraId="333D91E2" w14:textId="77777777" w:rsidR="00DE7793" w:rsidRPr="00EE51BA" w:rsidRDefault="00DE7793" w:rsidP="00F27D04">
      <w:pPr>
        <w:ind w:left="360"/>
        <w:rPr>
          <w:rFonts w:asciiTheme="minorHAnsi" w:hAnsiTheme="minorHAnsi" w:cstheme="minorHAnsi"/>
          <w:bCs/>
          <w:sz w:val="24"/>
          <w:szCs w:val="24"/>
        </w:rPr>
      </w:pPr>
    </w:p>
    <w:p w14:paraId="5C124F5C" w14:textId="2A9D5D1F" w:rsidR="00DE7793" w:rsidRPr="00EE51BA" w:rsidRDefault="00944E40" w:rsidP="00A17AAC">
      <w:pPr>
        <w:tabs>
          <w:tab w:val="left" w:pos="1800"/>
        </w:tabs>
        <w:spacing w:line="276" w:lineRule="auto"/>
        <w:ind w:left="360"/>
        <w:rPr>
          <w:rFonts w:asciiTheme="minorHAnsi" w:hAnsiTheme="minorHAnsi" w:cstheme="minorHAnsi"/>
          <w:bCs/>
          <w:sz w:val="24"/>
          <w:szCs w:val="24"/>
        </w:rPr>
      </w:pPr>
      <w:r w:rsidRPr="00EE51BA">
        <w:rPr>
          <w:rFonts w:asciiTheme="minorHAnsi" w:hAnsiTheme="minorHAnsi" w:cstheme="minorHAnsi"/>
          <w:bCs/>
          <w:sz w:val="24"/>
          <w:szCs w:val="24"/>
        </w:rPr>
        <w:t>Personal:</w:t>
      </w:r>
      <w:r w:rsidRPr="00EE51BA">
        <w:rPr>
          <w:rFonts w:asciiTheme="minorHAnsi" w:hAnsiTheme="minorHAnsi" w:cstheme="minorHAnsi"/>
          <w:bCs/>
          <w:sz w:val="24"/>
          <w:szCs w:val="24"/>
        </w:rPr>
        <w:tab/>
        <w:t xml:space="preserve">Number of Students = </w:t>
      </w:r>
      <w:r w:rsidR="00DE7793" w:rsidRPr="00EE51BA">
        <w:rPr>
          <w:rFonts w:asciiTheme="minorHAnsi" w:hAnsiTheme="minorHAnsi" w:cstheme="minorHAnsi"/>
          <w:bCs/>
          <w:sz w:val="24"/>
          <w:szCs w:val="24"/>
        </w:rPr>
        <w:fldChar w:fldCharType="begin">
          <w:ffData>
            <w:name w:val=""/>
            <w:enabled/>
            <w:calcOnExit w:val="0"/>
            <w:textInput/>
          </w:ffData>
        </w:fldChar>
      </w:r>
      <w:r w:rsidR="00DE7793" w:rsidRPr="00EE51BA">
        <w:rPr>
          <w:rFonts w:asciiTheme="minorHAnsi" w:hAnsiTheme="minorHAnsi" w:cstheme="minorHAnsi"/>
          <w:bCs/>
          <w:sz w:val="24"/>
          <w:szCs w:val="24"/>
        </w:rPr>
        <w:instrText xml:space="preserve"> FORMTEXT </w:instrText>
      </w:r>
      <w:r w:rsidR="00DE7793" w:rsidRPr="00EE51BA">
        <w:rPr>
          <w:rFonts w:asciiTheme="minorHAnsi" w:hAnsiTheme="minorHAnsi" w:cstheme="minorHAnsi"/>
          <w:bCs/>
          <w:sz w:val="24"/>
          <w:szCs w:val="24"/>
        </w:rPr>
      </w:r>
      <w:r w:rsidR="00DE7793"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DE7793"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ab/>
        <w:t xml:space="preserve">Percentage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w:t>
      </w:r>
    </w:p>
    <w:p w14:paraId="784779B6" w14:textId="1FFF230A" w:rsidR="00944E40" w:rsidRPr="00EE51BA" w:rsidRDefault="00944E40" w:rsidP="00A17AAC">
      <w:pPr>
        <w:tabs>
          <w:tab w:val="left" w:pos="1800"/>
        </w:tabs>
        <w:spacing w:line="276" w:lineRule="auto"/>
        <w:ind w:left="360"/>
        <w:rPr>
          <w:rFonts w:asciiTheme="minorHAnsi" w:hAnsiTheme="minorHAnsi" w:cstheme="minorHAnsi"/>
          <w:bCs/>
          <w:sz w:val="24"/>
          <w:szCs w:val="24"/>
        </w:rPr>
      </w:pPr>
      <w:r w:rsidRPr="00EE51BA">
        <w:rPr>
          <w:rFonts w:asciiTheme="minorHAnsi" w:hAnsiTheme="minorHAnsi" w:cstheme="minorHAnsi"/>
          <w:bCs/>
          <w:sz w:val="24"/>
          <w:szCs w:val="24"/>
        </w:rPr>
        <w:t xml:space="preserve">Financial: </w:t>
      </w:r>
      <w:r w:rsidRPr="00EE51BA">
        <w:rPr>
          <w:rFonts w:asciiTheme="minorHAnsi" w:hAnsiTheme="minorHAnsi" w:cstheme="minorHAnsi"/>
          <w:bCs/>
          <w:sz w:val="24"/>
          <w:szCs w:val="24"/>
        </w:rPr>
        <w:tab/>
        <w:t xml:space="preserve">Number of Students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ab/>
        <w:t xml:space="preserve">Percentage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w:t>
      </w:r>
    </w:p>
    <w:p w14:paraId="06EBA0E2" w14:textId="2336A626" w:rsidR="00944E40" w:rsidRPr="00EE51BA" w:rsidRDefault="00944E40" w:rsidP="00A17AAC">
      <w:pPr>
        <w:tabs>
          <w:tab w:val="left" w:pos="1800"/>
        </w:tabs>
        <w:spacing w:line="276" w:lineRule="auto"/>
        <w:ind w:left="360"/>
        <w:rPr>
          <w:rFonts w:asciiTheme="minorHAnsi" w:hAnsiTheme="minorHAnsi" w:cstheme="minorHAnsi"/>
          <w:bCs/>
          <w:sz w:val="24"/>
          <w:szCs w:val="24"/>
        </w:rPr>
      </w:pPr>
      <w:r w:rsidRPr="00EE51BA">
        <w:rPr>
          <w:rFonts w:asciiTheme="minorHAnsi" w:hAnsiTheme="minorHAnsi" w:cstheme="minorHAnsi"/>
          <w:bCs/>
          <w:sz w:val="24"/>
          <w:szCs w:val="24"/>
        </w:rPr>
        <w:lastRenderedPageBreak/>
        <w:t>Health:</w:t>
      </w:r>
      <w:r w:rsidRPr="00EE51BA">
        <w:rPr>
          <w:rFonts w:asciiTheme="minorHAnsi" w:hAnsiTheme="minorHAnsi" w:cstheme="minorHAnsi"/>
          <w:bCs/>
          <w:sz w:val="24"/>
          <w:szCs w:val="24"/>
        </w:rPr>
        <w:tab/>
        <w:t xml:space="preserve">Number of Students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ab/>
        <w:t xml:space="preserve">Percentage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w:t>
      </w:r>
    </w:p>
    <w:p w14:paraId="1985CB6E" w14:textId="5508E5BA" w:rsidR="00944E40" w:rsidRPr="00EE51BA" w:rsidRDefault="00944E40" w:rsidP="00A17AAC">
      <w:pPr>
        <w:tabs>
          <w:tab w:val="left" w:pos="1800"/>
        </w:tabs>
        <w:spacing w:line="276" w:lineRule="auto"/>
        <w:ind w:left="360"/>
        <w:rPr>
          <w:rFonts w:asciiTheme="minorHAnsi" w:hAnsiTheme="minorHAnsi" w:cstheme="minorHAnsi"/>
          <w:bCs/>
          <w:sz w:val="24"/>
          <w:szCs w:val="24"/>
        </w:rPr>
      </w:pPr>
      <w:r w:rsidRPr="00EE51BA">
        <w:rPr>
          <w:rFonts w:asciiTheme="minorHAnsi" w:hAnsiTheme="minorHAnsi" w:cstheme="minorHAnsi"/>
          <w:bCs/>
          <w:sz w:val="24"/>
          <w:szCs w:val="24"/>
        </w:rPr>
        <w:t>Disciplinary:</w:t>
      </w:r>
      <w:r w:rsidRPr="00EE51BA">
        <w:rPr>
          <w:rFonts w:asciiTheme="minorHAnsi" w:hAnsiTheme="minorHAnsi" w:cstheme="minorHAnsi"/>
          <w:bCs/>
          <w:sz w:val="24"/>
          <w:szCs w:val="24"/>
        </w:rPr>
        <w:tab/>
        <w:t xml:space="preserve">Number of Students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ab/>
        <w:t xml:space="preserve">Percentage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w:t>
      </w:r>
    </w:p>
    <w:p w14:paraId="6786E8E6" w14:textId="1DB89D46" w:rsidR="00944E40" w:rsidRPr="00EE51BA" w:rsidRDefault="00944E40" w:rsidP="00F27D04">
      <w:pPr>
        <w:tabs>
          <w:tab w:val="left" w:pos="1800"/>
        </w:tabs>
        <w:ind w:left="360"/>
        <w:rPr>
          <w:rFonts w:asciiTheme="minorHAnsi" w:hAnsiTheme="minorHAnsi" w:cstheme="minorHAnsi"/>
          <w:bCs/>
          <w:sz w:val="24"/>
          <w:szCs w:val="24"/>
        </w:rPr>
      </w:pPr>
      <w:r w:rsidRPr="00EE51BA">
        <w:rPr>
          <w:rFonts w:asciiTheme="minorHAnsi" w:hAnsiTheme="minorHAnsi" w:cstheme="minorHAnsi"/>
          <w:bCs/>
          <w:sz w:val="24"/>
          <w:szCs w:val="24"/>
        </w:rPr>
        <w:t xml:space="preserve">Other: </w:t>
      </w:r>
      <w:r w:rsidRPr="00EE51BA">
        <w:rPr>
          <w:rFonts w:asciiTheme="minorHAnsi" w:hAnsiTheme="minorHAnsi" w:cstheme="minorHAnsi"/>
          <w:bCs/>
          <w:sz w:val="24"/>
          <w:szCs w:val="24"/>
        </w:rPr>
        <w:tab/>
        <w:t xml:space="preserve">Number of Students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ab/>
        <w:t xml:space="preserve">Percentage = </w:t>
      </w: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r w:rsidRPr="00EE51BA">
        <w:rPr>
          <w:rFonts w:asciiTheme="minorHAnsi" w:hAnsiTheme="minorHAnsi" w:cstheme="minorHAnsi"/>
          <w:bCs/>
          <w:sz w:val="24"/>
          <w:szCs w:val="24"/>
        </w:rPr>
        <w:t>%</w:t>
      </w:r>
    </w:p>
    <w:p w14:paraId="1B896647" w14:textId="3DA19EB7" w:rsidR="00944E40" w:rsidRPr="00EE51BA" w:rsidRDefault="00944E40" w:rsidP="00F27D04">
      <w:pPr>
        <w:ind w:left="360"/>
        <w:rPr>
          <w:rFonts w:asciiTheme="minorHAnsi" w:hAnsiTheme="minorHAnsi" w:cstheme="minorHAnsi"/>
          <w:bCs/>
          <w:sz w:val="24"/>
          <w:szCs w:val="24"/>
        </w:rPr>
      </w:pPr>
    </w:p>
    <w:p w14:paraId="6D51D465" w14:textId="5E9560F8" w:rsidR="00944E40" w:rsidRPr="00EE51BA" w:rsidRDefault="00944E40" w:rsidP="00F27D04">
      <w:pPr>
        <w:ind w:left="360"/>
        <w:rPr>
          <w:rFonts w:asciiTheme="minorHAnsi" w:hAnsiTheme="minorHAnsi" w:cstheme="minorHAnsi"/>
          <w:bCs/>
          <w:sz w:val="24"/>
          <w:szCs w:val="24"/>
        </w:rPr>
      </w:pPr>
      <w:r w:rsidRPr="00EE51BA">
        <w:rPr>
          <w:rFonts w:asciiTheme="minorHAnsi" w:hAnsiTheme="minorHAnsi" w:cstheme="minorHAnsi"/>
          <w:b/>
          <w:sz w:val="24"/>
          <w:szCs w:val="24"/>
        </w:rPr>
        <w:t>For ‘Other’ non-academic reasons for attrition, describe the reasons:</w:t>
      </w:r>
    </w:p>
    <w:p w14:paraId="457B6878" w14:textId="77777777" w:rsidR="00DE7793" w:rsidRPr="00EE51BA" w:rsidRDefault="00DE7793" w:rsidP="00F27D04">
      <w:pPr>
        <w:ind w:left="360"/>
        <w:rPr>
          <w:rFonts w:asciiTheme="minorHAnsi" w:hAnsiTheme="minorHAnsi" w:cstheme="minorHAnsi"/>
          <w:bCs/>
          <w:sz w:val="24"/>
          <w:szCs w:val="24"/>
        </w:rPr>
      </w:pPr>
    </w:p>
    <w:p w14:paraId="23F2A905" w14:textId="287B8C40" w:rsidR="00944E40" w:rsidRPr="00EE51BA" w:rsidRDefault="00944E40"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66B0B3E8" w14:textId="77777777" w:rsidR="00944E40" w:rsidRPr="00EE51BA" w:rsidRDefault="00944E40" w:rsidP="00F27D04">
      <w:pPr>
        <w:ind w:left="360"/>
        <w:rPr>
          <w:rFonts w:asciiTheme="minorHAnsi" w:hAnsiTheme="minorHAnsi" w:cstheme="minorHAnsi"/>
          <w:bCs/>
          <w:sz w:val="24"/>
          <w:szCs w:val="24"/>
        </w:rPr>
      </w:pPr>
    </w:p>
    <w:p w14:paraId="22E323F3" w14:textId="77777777" w:rsidR="00855C91" w:rsidRPr="00EE51BA" w:rsidRDefault="00855C91" w:rsidP="00F27D04">
      <w:pPr>
        <w:ind w:left="360"/>
        <w:rPr>
          <w:rFonts w:asciiTheme="minorHAnsi" w:hAnsiTheme="minorHAnsi" w:cstheme="minorHAnsi"/>
          <w:bCs/>
          <w:sz w:val="24"/>
          <w:szCs w:val="24"/>
        </w:rPr>
      </w:pPr>
    </w:p>
    <w:p w14:paraId="58837217" w14:textId="3BABE837" w:rsidR="00B51164" w:rsidRPr="00EE51BA" w:rsidRDefault="00944E40"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 xml:space="preserve">Is there a pattern or trend associated with attrition due to </w:t>
      </w:r>
      <w:proofErr w:type="gramStart"/>
      <w:r w:rsidRPr="00EE51BA">
        <w:rPr>
          <w:rFonts w:asciiTheme="minorHAnsi" w:hAnsiTheme="minorHAnsi" w:cstheme="minorHAnsi"/>
          <w:b/>
          <w:sz w:val="24"/>
          <w:szCs w:val="24"/>
        </w:rPr>
        <w:t>particular non-academic</w:t>
      </w:r>
      <w:proofErr w:type="gramEnd"/>
      <w:r w:rsidRPr="00EE51BA">
        <w:rPr>
          <w:rFonts w:asciiTheme="minorHAnsi" w:hAnsiTheme="minorHAnsi" w:cstheme="minorHAnsi"/>
          <w:b/>
          <w:sz w:val="24"/>
          <w:szCs w:val="24"/>
        </w:rPr>
        <w:t xml:space="preserve"> reasons</w:t>
      </w:r>
      <w:r w:rsidR="00B51164" w:rsidRPr="00EE51BA">
        <w:rPr>
          <w:rFonts w:asciiTheme="minorHAnsi" w:hAnsiTheme="minorHAnsi" w:cstheme="minorHAnsi"/>
          <w:b/>
          <w:sz w:val="24"/>
          <w:szCs w:val="24"/>
        </w:rPr>
        <w:t>?</w:t>
      </w:r>
    </w:p>
    <w:p w14:paraId="0DC7C759" w14:textId="77777777" w:rsidR="00DE7793" w:rsidRPr="00EE51BA" w:rsidRDefault="00DE7793" w:rsidP="00F27D04">
      <w:pPr>
        <w:ind w:left="360"/>
        <w:rPr>
          <w:rFonts w:asciiTheme="minorHAnsi" w:hAnsiTheme="minorHAnsi" w:cstheme="minorHAnsi"/>
          <w:bCs/>
          <w:sz w:val="24"/>
          <w:szCs w:val="24"/>
        </w:rPr>
      </w:pPr>
    </w:p>
    <w:p w14:paraId="58045D8B" w14:textId="66E72090" w:rsidR="00944E40" w:rsidRPr="00EE51BA" w:rsidRDefault="00944E40"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3A857769" w14:textId="77777777" w:rsidR="00944E40" w:rsidRPr="00EE51BA" w:rsidRDefault="00944E40" w:rsidP="00F27D04">
      <w:pPr>
        <w:ind w:left="360"/>
        <w:rPr>
          <w:rFonts w:asciiTheme="minorHAnsi" w:hAnsiTheme="minorHAnsi" w:cstheme="minorHAnsi"/>
          <w:bCs/>
          <w:sz w:val="24"/>
          <w:szCs w:val="24"/>
        </w:rPr>
      </w:pPr>
    </w:p>
    <w:p w14:paraId="2D42CFC9" w14:textId="77777777" w:rsidR="00944E40" w:rsidRPr="00EE51BA" w:rsidRDefault="00944E40" w:rsidP="00F27D04">
      <w:pPr>
        <w:ind w:left="360"/>
        <w:rPr>
          <w:rFonts w:asciiTheme="minorHAnsi" w:hAnsiTheme="minorHAnsi" w:cstheme="minorHAnsi"/>
          <w:b/>
          <w:sz w:val="24"/>
          <w:szCs w:val="24"/>
        </w:rPr>
      </w:pPr>
      <w:r w:rsidRPr="00EE51BA">
        <w:rPr>
          <w:rFonts w:asciiTheme="minorHAnsi" w:hAnsiTheme="minorHAnsi" w:cstheme="minorHAnsi"/>
          <w:b/>
          <w:sz w:val="24"/>
          <w:szCs w:val="24"/>
        </w:rPr>
        <w:t>Describe:</w:t>
      </w:r>
    </w:p>
    <w:p w14:paraId="772A2749" w14:textId="77777777" w:rsidR="00944E40" w:rsidRPr="00EE51BA" w:rsidRDefault="00944E40" w:rsidP="00F27D04">
      <w:pPr>
        <w:ind w:left="360"/>
        <w:rPr>
          <w:rFonts w:asciiTheme="minorHAnsi" w:hAnsiTheme="minorHAnsi" w:cstheme="minorHAnsi"/>
          <w:bCs/>
          <w:sz w:val="24"/>
          <w:szCs w:val="24"/>
        </w:rPr>
      </w:pPr>
    </w:p>
    <w:p w14:paraId="2732107C" w14:textId="34F67B1B" w:rsidR="00944E40" w:rsidRPr="00EE51BA" w:rsidRDefault="00944E40"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1CD0F770" w14:textId="77777777" w:rsidR="00DE7793" w:rsidRPr="00EE51BA" w:rsidRDefault="00DE7793" w:rsidP="00F27D04">
      <w:pPr>
        <w:ind w:left="360"/>
        <w:rPr>
          <w:rFonts w:asciiTheme="minorHAnsi" w:hAnsiTheme="minorHAnsi" w:cstheme="minorHAnsi"/>
          <w:bCs/>
          <w:sz w:val="24"/>
          <w:szCs w:val="24"/>
        </w:rPr>
      </w:pPr>
    </w:p>
    <w:p w14:paraId="7ACCE724" w14:textId="77777777" w:rsidR="00855C91" w:rsidRPr="00EE51BA" w:rsidRDefault="00855C91" w:rsidP="00F27D04">
      <w:pPr>
        <w:ind w:left="360"/>
        <w:rPr>
          <w:rFonts w:asciiTheme="minorHAnsi" w:hAnsiTheme="minorHAnsi" w:cstheme="minorHAnsi"/>
          <w:bCs/>
          <w:sz w:val="24"/>
          <w:szCs w:val="24"/>
        </w:rPr>
      </w:pPr>
    </w:p>
    <w:p w14:paraId="051C9A5D" w14:textId="4A3BF7FD" w:rsidR="00B51164" w:rsidRPr="00EE51BA" w:rsidRDefault="00944E40"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Do you have a selective admissions process?</w:t>
      </w:r>
    </w:p>
    <w:p w14:paraId="5DF96E89" w14:textId="77777777" w:rsidR="00DE7793" w:rsidRPr="00EE51BA" w:rsidRDefault="00DE7793" w:rsidP="00F27D04">
      <w:pPr>
        <w:ind w:left="360"/>
        <w:rPr>
          <w:rFonts w:asciiTheme="minorHAnsi" w:hAnsiTheme="minorHAnsi" w:cstheme="minorHAnsi"/>
          <w:bCs/>
          <w:sz w:val="24"/>
          <w:szCs w:val="24"/>
        </w:rPr>
      </w:pPr>
    </w:p>
    <w:p w14:paraId="46AF2D5A" w14:textId="63C99FC4" w:rsidR="00944E40" w:rsidRPr="00EE51BA" w:rsidRDefault="00944E40"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496BBA66" w14:textId="77777777" w:rsidR="00944E40" w:rsidRPr="00EE51BA" w:rsidRDefault="00944E40" w:rsidP="00F27D04">
      <w:pPr>
        <w:ind w:left="360"/>
        <w:rPr>
          <w:rFonts w:asciiTheme="minorHAnsi" w:hAnsiTheme="minorHAnsi" w:cstheme="minorHAnsi"/>
          <w:bCs/>
          <w:sz w:val="24"/>
          <w:szCs w:val="24"/>
        </w:rPr>
      </w:pPr>
    </w:p>
    <w:p w14:paraId="44DAB9B0" w14:textId="3D9AC5D8" w:rsidR="00944E40" w:rsidRPr="00EE51BA" w:rsidRDefault="00944E40" w:rsidP="00F27D04">
      <w:pPr>
        <w:ind w:left="360"/>
        <w:rPr>
          <w:rFonts w:asciiTheme="minorHAnsi" w:hAnsiTheme="minorHAnsi" w:cstheme="minorHAnsi"/>
          <w:b/>
          <w:sz w:val="24"/>
          <w:szCs w:val="24"/>
        </w:rPr>
      </w:pPr>
      <w:r w:rsidRPr="00EE51BA">
        <w:rPr>
          <w:rFonts w:asciiTheme="minorHAnsi" w:hAnsiTheme="minorHAnsi" w:cstheme="minorHAnsi"/>
          <w:b/>
          <w:sz w:val="24"/>
          <w:szCs w:val="24"/>
        </w:rPr>
        <w:t>How does the admissions process help or hinder retention?</w:t>
      </w:r>
    </w:p>
    <w:p w14:paraId="16127E97" w14:textId="77777777" w:rsidR="00944E40" w:rsidRPr="00EE51BA" w:rsidRDefault="00944E40" w:rsidP="00F27D04">
      <w:pPr>
        <w:ind w:left="360"/>
        <w:rPr>
          <w:rFonts w:asciiTheme="minorHAnsi" w:hAnsiTheme="minorHAnsi" w:cstheme="minorHAnsi"/>
          <w:bCs/>
          <w:sz w:val="24"/>
          <w:szCs w:val="24"/>
        </w:rPr>
      </w:pPr>
    </w:p>
    <w:p w14:paraId="5E8F1EAD" w14:textId="430753B9" w:rsidR="00944E40" w:rsidRPr="00EE51BA" w:rsidRDefault="00944E40"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79A843D8" w14:textId="77777777" w:rsidR="00DE7793" w:rsidRPr="00EE51BA" w:rsidRDefault="00DE7793" w:rsidP="00F27D04">
      <w:pPr>
        <w:ind w:left="360"/>
        <w:rPr>
          <w:rFonts w:asciiTheme="minorHAnsi" w:hAnsiTheme="minorHAnsi" w:cstheme="minorHAnsi"/>
          <w:bCs/>
          <w:sz w:val="24"/>
          <w:szCs w:val="24"/>
        </w:rPr>
      </w:pPr>
    </w:p>
    <w:p w14:paraId="3561B537" w14:textId="77777777" w:rsidR="00855C91" w:rsidRPr="00EE51BA" w:rsidRDefault="00855C91" w:rsidP="00F27D04">
      <w:pPr>
        <w:ind w:left="360"/>
        <w:rPr>
          <w:rFonts w:asciiTheme="minorHAnsi" w:hAnsiTheme="minorHAnsi" w:cstheme="minorHAnsi"/>
          <w:bCs/>
          <w:sz w:val="24"/>
          <w:szCs w:val="24"/>
        </w:rPr>
      </w:pPr>
    </w:p>
    <w:p w14:paraId="5C45B70F" w14:textId="46A4376A" w:rsidR="0089497E" w:rsidRPr="00EE51BA" w:rsidRDefault="00944E40"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Could there be changes to the admissions process to improve retention</w:t>
      </w:r>
      <w:r w:rsidR="00B51164" w:rsidRPr="00EE51BA">
        <w:rPr>
          <w:rFonts w:asciiTheme="minorHAnsi" w:hAnsiTheme="minorHAnsi" w:cstheme="minorHAnsi"/>
          <w:b/>
          <w:sz w:val="24"/>
          <w:szCs w:val="24"/>
        </w:rPr>
        <w:t xml:space="preserve">? </w:t>
      </w:r>
    </w:p>
    <w:p w14:paraId="1BBBC2D0" w14:textId="77777777" w:rsidR="00DE7793" w:rsidRPr="00EE51BA" w:rsidRDefault="00DE7793" w:rsidP="00F27D04">
      <w:pPr>
        <w:ind w:left="360"/>
        <w:rPr>
          <w:rFonts w:asciiTheme="minorHAnsi" w:hAnsiTheme="minorHAnsi" w:cstheme="minorHAnsi"/>
          <w:bCs/>
          <w:sz w:val="24"/>
          <w:szCs w:val="24"/>
        </w:rPr>
      </w:pPr>
    </w:p>
    <w:p w14:paraId="4750E335" w14:textId="148BACA7" w:rsidR="00944E40" w:rsidRPr="00EE51BA" w:rsidRDefault="00944E40"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052939B4" w14:textId="77777777" w:rsidR="00944E40" w:rsidRPr="00EE51BA" w:rsidRDefault="00944E40" w:rsidP="00F27D04">
      <w:pPr>
        <w:ind w:left="360"/>
        <w:rPr>
          <w:rFonts w:asciiTheme="minorHAnsi" w:hAnsiTheme="minorHAnsi" w:cstheme="minorHAnsi"/>
          <w:bCs/>
          <w:sz w:val="24"/>
          <w:szCs w:val="24"/>
        </w:rPr>
      </w:pPr>
    </w:p>
    <w:p w14:paraId="199772E1" w14:textId="77777777" w:rsidR="00944E40" w:rsidRPr="00EE51BA" w:rsidRDefault="00944E40" w:rsidP="00F27D04">
      <w:pPr>
        <w:ind w:left="360"/>
        <w:rPr>
          <w:rFonts w:asciiTheme="minorHAnsi" w:hAnsiTheme="minorHAnsi" w:cstheme="minorHAnsi"/>
          <w:b/>
          <w:sz w:val="24"/>
          <w:szCs w:val="24"/>
        </w:rPr>
      </w:pPr>
      <w:r w:rsidRPr="00EE51BA">
        <w:rPr>
          <w:rFonts w:asciiTheme="minorHAnsi" w:hAnsiTheme="minorHAnsi" w:cstheme="minorHAnsi"/>
          <w:b/>
          <w:sz w:val="24"/>
          <w:szCs w:val="24"/>
        </w:rPr>
        <w:t>Describe:</w:t>
      </w:r>
    </w:p>
    <w:p w14:paraId="621ED5F6" w14:textId="77777777" w:rsidR="00944E40" w:rsidRPr="00EE51BA" w:rsidRDefault="00944E40" w:rsidP="00F27D04">
      <w:pPr>
        <w:ind w:left="360"/>
        <w:rPr>
          <w:rFonts w:asciiTheme="minorHAnsi" w:hAnsiTheme="minorHAnsi" w:cstheme="minorHAnsi"/>
          <w:bCs/>
          <w:sz w:val="24"/>
          <w:szCs w:val="24"/>
        </w:rPr>
      </w:pPr>
    </w:p>
    <w:p w14:paraId="54032F5C" w14:textId="72E4C434" w:rsidR="00944E40" w:rsidRPr="00EE51BA" w:rsidRDefault="00944E40"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235F57E5" w14:textId="77777777" w:rsidR="00DE7793" w:rsidRPr="00EE51BA" w:rsidRDefault="00DE7793" w:rsidP="00F27D04">
      <w:pPr>
        <w:ind w:left="360"/>
        <w:rPr>
          <w:rFonts w:asciiTheme="minorHAnsi" w:hAnsiTheme="minorHAnsi" w:cstheme="minorHAnsi"/>
          <w:bCs/>
          <w:sz w:val="24"/>
          <w:szCs w:val="24"/>
        </w:rPr>
      </w:pPr>
    </w:p>
    <w:p w14:paraId="48AA7FB4" w14:textId="77777777" w:rsidR="00944E40" w:rsidRPr="00EE51BA" w:rsidRDefault="00944E40" w:rsidP="00F27D04">
      <w:pPr>
        <w:ind w:left="360"/>
        <w:rPr>
          <w:rFonts w:asciiTheme="minorHAnsi" w:hAnsiTheme="minorHAnsi" w:cstheme="minorHAnsi"/>
          <w:bCs/>
          <w:sz w:val="24"/>
          <w:szCs w:val="24"/>
        </w:rPr>
      </w:pPr>
    </w:p>
    <w:p w14:paraId="0EDC59FE" w14:textId="7C0983A2" w:rsidR="00944E40" w:rsidRPr="00EE51BA" w:rsidRDefault="00944E40"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During the admissions process, are the students adequately informed of the demands of the program and the profession (e.g., academic, time commitment, types of skills to be performed)?</w:t>
      </w:r>
    </w:p>
    <w:p w14:paraId="192A1372" w14:textId="77777777" w:rsidR="00944E40" w:rsidRPr="00EE51BA" w:rsidRDefault="00944E40" w:rsidP="00F27D04">
      <w:pPr>
        <w:pStyle w:val="ListParagraph"/>
        <w:ind w:left="360"/>
        <w:rPr>
          <w:rFonts w:asciiTheme="minorHAnsi" w:hAnsiTheme="minorHAnsi" w:cstheme="minorHAnsi"/>
          <w:bCs/>
          <w:sz w:val="24"/>
          <w:szCs w:val="24"/>
        </w:rPr>
      </w:pPr>
    </w:p>
    <w:p w14:paraId="7E38AF23" w14:textId="244583E9" w:rsidR="00944E40" w:rsidRPr="00EE51BA" w:rsidRDefault="00944E40" w:rsidP="00F27D04">
      <w:pPr>
        <w:pStyle w:val="ListParagraph"/>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5FA3D0CB" w14:textId="77777777" w:rsidR="00944E40" w:rsidRPr="00EE51BA" w:rsidRDefault="00944E40" w:rsidP="00F27D04">
      <w:pPr>
        <w:pStyle w:val="ListParagraph"/>
        <w:ind w:left="360"/>
        <w:rPr>
          <w:rFonts w:asciiTheme="minorHAnsi" w:hAnsiTheme="minorHAnsi" w:cstheme="minorHAnsi"/>
          <w:bCs/>
          <w:sz w:val="24"/>
          <w:szCs w:val="24"/>
        </w:rPr>
      </w:pPr>
    </w:p>
    <w:p w14:paraId="30ABFB63" w14:textId="1E048D61" w:rsidR="00944E40" w:rsidRPr="00EE51BA" w:rsidRDefault="00944E40" w:rsidP="00F27D04">
      <w:pPr>
        <w:pStyle w:val="ListParagraph"/>
        <w:ind w:left="360"/>
        <w:rPr>
          <w:rFonts w:asciiTheme="minorHAnsi" w:hAnsiTheme="minorHAnsi" w:cstheme="minorHAnsi"/>
          <w:b/>
          <w:sz w:val="24"/>
          <w:szCs w:val="24"/>
        </w:rPr>
      </w:pPr>
      <w:r w:rsidRPr="00EE51BA">
        <w:rPr>
          <w:rFonts w:asciiTheme="minorHAnsi" w:hAnsiTheme="minorHAnsi" w:cstheme="minorHAnsi"/>
          <w:b/>
          <w:sz w:val="24"/>
          <w:szCs w:val="24"/>
        </w:rPr>
        <w:t>Could there be changes in the orientation to improve retention?</w:t>
      </w:r>
    </w:p>
    <w:p w14:paraId="3086D33B" w14:textId="77777777" w:rsidR="00944E40" w:rsidRPr="00EE51BA" w:rsidRDefault="00944E40" w:rsidP="00F27D04">
      <w:pPr>
        <w:pStyle w:val="ListParagraph"/>
        <w:ind w:left="360"/>
        <w:rPr>
          <w:rFonts w:asciiTheme="minorHAnsi" w:hAnsiTheme="minorHAnsi" w:cstheme="minorHAnsi"/>
          <w:bCs/>
          <w:sz w:val="24"/>
          <w:szCs w:val="24"/>
        </w:rPr>
      </w:pPr>
    </w:p>
    <w:p w14:paraId="3F623E6C" w14:textId="17CBE48A" w:rsidR="00944E40" w:rsidRPr="00EE51BA" w:rsidRDefault="00944E40" w:rsidP="00F27D04">
      <w:pPr>
        <w:pStyle w:val="ListParagraph"/>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0C40E466" w14:textId="77777777" w:rsidR="00944E40" w:rsidRPr="00EE51BA" w:rsidRDefault="00944E40" w:rsidP="00F27D04">
      <w:pPr>
        <w:pStyle w:val="ListParagraph"/>
        <w:ind w:left="360"/>
        <w:rPr>
          <w:rFonts w:asciiTheme="minorHAnsi" w:hAnsiTheme="minorHAnsi" w:cstheme="minorHAnsi"/>
          <w:bCs/>
          <w:sz w:val="24"/>
          <w:szCs w:val="24"/>
        </w:rPr>
      </w:pPr>
    </w:p>
    <w:p w14:paraId="2A8DD7FC" w14:textId="77777777" w:rsidR="00944E40" w:rsidRPr="00EE51BA" w:rsidRDefault="00944E40" w:rsidP="00F27D04">
      <w:pPr>
        <w:pStyle w:val="ListParagraph"/>
        <w:ind w:left="360"/>
        <w:rPr>
          <w:rFonts w:asciiTheme="minorHAnsi" w:hAnsiTheme="minorHAnsi" w:cstheme="minorHAnsi"/>
          <w:b/>
          <w:sz w:val="24"/>
          <w:szCs w:val="24"/>
        </w:rPr>
      </w:pPr>
      <w:r w:rsidRPr="00EE51BA">
        <w:rPr>
          <w:rFonts w:asciiTheme="minorHAnsi" w:hAnsiTheme="minorHAnsi" w:cstheme="minorHAnsi"/>
          <w:b/>
          <w:sz w:val="24"/>
          <w:szCs w:val="24"/>
        </w:rPr>
        <w:t>Describe:</w:t>
      </w:r>
    </w:p>
    <w:p w14:paraId="1EA3A907" w14:textId="77777777" w:rsidR="00944E40" w:rsidRPr="00EE51BA" w:rsidRDefault="00944E40" w:rsidP="00F27D04">
      <w:pPr>
        <w:pStyle w:val="ListParagraph"/>
        <w:ind w:left="360"/>
        <w:rPr>
          <w:rFonts w:asciiTheme="minorHAnsi" w:hAnsiTheme="minorHAnsi" w:cstheme="minorHAnsi"/>
          <w:bCs/>
          <w:sz w:val="24"/>
          <w:szCs w:val="24"/>
        </w:rPr>
      </w:pPr>
    </w:p>
    <w:p w14:paraId="07983A27" w14:textId="5C9C5E47" w:rsidR="00944E40" w:rsidRPr="00EE51BA" w:rsidRDefault="00944E40" w:rsidP="00F27D04">
      <w:pPr>
        <w:pStyle w:val="ListParagraph"/>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733F97BA" w14:textId="77777777" w:rsidR="004E2976" w:rsidRPr="00EE51BA" w:rsidRDefault="004E2976" w:rsidP="00F27D04">
      <w:pPr>
        <w:rPr>
          <w:rFonts w:asciiTheme="minorHAnsi" w:hAnsiTheme="minorHAnsi" w:cstheme="minorHAnsi"/>
          <w:bCs/>
          <w:sz w:val="24"/>
          <w:szCs w:val="24"/>
        </w:rPr>
      </w:pPr>
    </w:p>
    <w:p w14:paraId="2110607E" w14:textId="77777777" w:rsidR="004E2976" w:rsidRPr="00EE51BA" w:rsidRDefault="004E2976" w:rsidP="00F27D04">
      <w:pPr>
        <w:rPr>
          <w:rFonts w:asciiTheme="minorHAnsi" w:hAnsiTheme="minorHAnsi" w:cstheme="minorHAnsi"/>
          <w:bCs/>
          <w:sz w:val="24"/>
          <w:szCs w:val="24"/>
        </w:rPr>
      </w:pPr>
    </w:p>
    <w:p w14:paraId="0F4FC1AD" w14:textId="1F44D8D0" w:rsidR="004E2976" w:rsidRPr="00EE51BA" w:rsidRDefault="000F4205" w:rsidP="00F27D04">
      <w:pPr>
        <w:pStyle w:val="ListParagraph"/>
        <w:numPr>
          <w:ilvl w:val="0"/>
          <w:numId w:val="5"/>
        </w:numPr>
        <w:rPr>
          <w:rFonts w:asciiTheme="minorHAnsi" w:hAnsiTheme="minorHAnsi" w:cstheme="minorHAnsi"/>
          <w:b/>
          <w:sz w:val="24"/>
          <w:szCs w:val="24"/>
        </w:rPr>
      </w:pPr>
      <w:r w:rsidRPr="00EE51BA">
        <w:rPr>
          <w:rFonts w:ascii="Arial" w:hAnsi="Arial" w:cs="Arial"/>
          <w:b/>
          <w:sz w:val="24"/>
        </w:rPr>
        <w:t>During the admissions process, are students apprised of the professional behavior expectations of the program and profession (i.e., affective domain)</w:t>
      </w:r>
      <w:r w:rsidR="004E2976" w:rsidRPr="00EE51BA">
        <w:rPr>
          <w:rFonts w:asciiTheme="minorHAnsi" w:hAnsiTheme="minorHAnsi" w:cstheme="minorHAnsi"/>
          <w:b/>
          <w:sz w:val="24"/>
          <w:szCs w:val="24"/>
        </w:rPr>
        <w:t xml:space="preserve">? </w:t>
      </w:r>
    </w:p>
    <w:p w14:paraId="01C5CAAA" w14:textId="77777777" w:rsidR="004E2976" w:rsidRPr="00EE51BA" w:rsidRDefault="004E2976" w:rsidP="00F27D04">
      <w:pPr>
        <w:ind w:left="360"/>
        <w:rPr>
          <w:rFonts w:asciiTheme="minorHAnsi" w:hAnsiTheme="minorHAnsi" w:cstheme="minorHAnsi"/>
          <w:bCs/>
          <w:sz w:val="24"/>
          <w:szCs w:val="24"/>
        </w:rPr>
      </w:pPr>
    </w:p>
    <w:p w14:paraId="1BFC93CF" w14:textId="3C5C7B9F"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43BF1A95" w14:textId="77777777" w:rsidR="004E2976" w:rsidRPr="00EE51BA" w:rsidRDefault="004E2976" w:rsidP="00F27D04">
      <w:pPr>
        <w:ind w:left="360"/>
        <w:rPr>
          <w:rFonts w:asciiTheme="minorHAnsi" w:hAnsiTheme="minorHAnsi" w:cstheme="minorHAnsi"/>
          <w:bCs/>
          <w:sz w:val="24"/>
          <w:szCs w:val="24"/>
        </w:rPr>
      </w:pPr>
    </w:p>
    <w:p w14:paraId="354A11A1" w14:textId="477D61A4" w:rsidR="000F4205" w:rsidRPr="00EE51BA" w:rsidRDefault="000F4205" w:rsidP="00F27D04">
      <w:pPr>
        <w:ind w:left="360"/>
        <w:rPr>
          <w:rFonts w:ascii="Arial" w:hAnsi="Arial" w:cs="Arial"/>
          <w:b/>
          <w:sz w:val="24"/>
        </w:rPr>
      </w:pPr>
      <w:r w:rsidRPr="00EE51BA">
        <w:rPr>
          <w:rFonts w:ascii="Arial" w:hAnsi="Arial" w:cs="Arial"/>
          <w:b/>
          <w:sz w:val="24"/>
        </w:rPr>
        <w:t>Could there be changes in the orientation to improve retention?</w:t>
      </w:r>
    </w:p>
    <w:p w14:paraId="29C00E89" w14:textId="77777777" w:rsidR="000F4205" w:rsidRPr="00EE51BA" w:rsidRDefault="000F4205" w:rsidP="00F27D04">
      <w:pPr>
        <w:ind w:left="360"/>
        <w:rPr>
          <w:rFonts w:ascii="Arial" w:hAnsi="Arial" w:cs="Arial"/>
          <w:b/>
          <w:sz w:val="24"/>
        </w:rPr>
      </w:pPr>
    </w:p>
    <w:p w14:paraId="4F493B86" w14:textId="58C71AAB" w:rsidR="000F4205" w:rsidRPr="00EE51BA" w:rsidRDefault="000F4205" w:rsidP="000F4205">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117EF9FE" w14:textId="77777777" w:rsidR="000F4205" w:rsidRPr="00EE51BA" w:rsidRDefault="000F4205" w:rsidP="00F27D04">
      <w:pPr>
        <w:ind w:left="360"/>
        <w:rPr>
          <w:rFonts w:ascii="Arial" w:hAnsi="Arial" w:cs="Arial"/>
          <w:b/>
          <w:sz w:val="24"/>
        </w:rPr>
      </w:pPr>
    </w:p>
    <w:p w14:paraId="156BA152" w14:textId="75932A06" w:rsidR="004E2976" w:rsidRPr="00EE51BA" w:rsidRDefault="004E2976" w:rsidP="00F27D04">
      <w:pPr>
        <w:ind w:left="360"/>
        <w:rPr>
          <w:rFonts w:asciiTheme="minorHAnsi" w:hAnsiTheme="minorHAnsi" w:cstheme="minorHAnsi"/>
          <w:b/>
          <w:sz w:val="24"/>
          <w:szCs w:val="24"/>
        </w:rPr>
      </w:pPr>
      <w:r w:rsidRPr="00EE51BA">
        <w:rPr>
          <w:rFonts w:asciiTheme="minorHAnsi" w:hAnsiTheme="minorHAnsi" w:cstheme="minorHAnsi"/>
          <w:b/>
          <w:sz w:val="24"/>
          <w:szCs w:val="24"/>
        </w:rPr>
        <w:t>Describe:</w:t>
      </w:r>
    </w:p>
    <w:p w14:paraId="5D187C70" w14:textId="77777777" w:rsidR="004E2976" w:rsidRPr="00EE51BA" w:rsidRDefault="004E2976" w:rsidP="00F27D04">
      <w:pPr>
        <w:ind w:left="360"/>
        <w:rPr>
          <w:rFonts w:asciiTheme="minorHAnsi" w:hAnsiTheme="minorHAnsi" w:cstheme="minorHAnsi"/>
          <w:bCs/>
          <w:sz w:val="24"/>
          <w:szCs w:val="24"/>
        </w:rPr>
      </w:pPr>
    </w:p>
    <w:p w14:paraId="0F6AB0A1" w14:textId="3A2DA69A"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1FE973C1" w14:textId="77777777" w:rsidR="00CC294A" w:rsidRPr="00EE51BA" w:rsidRDefault="00CC294A" w:rsidP="00F27D04">
      <w:pPr>
        <w:ind w:left="360"/>
        <w:rPr>
          <w:rFonts w:asciiTheme="minorHAnsi" w:hAnsiTheme="minorHAnsi" w:cstheme="minorHAnsi"/>
          <w:bCs/>
          <w:sz w:val="24"/>
          <w:szCs w:val="24"/>
        </w:rPr>
      </w:pPr>
    </w:p>
    <w:p w14:paraId="60F3C824" w14:textId="77777777" w:rsidR="00CC294A" w:rsidRPr="00EE51BA" w:rsidRDefault="00CC294A" w:rsidP="00F27D04">
      <w:pPr>
        <w:ind w:left="360"/>
        <w:rPr>
          <w:rFonts w:asciiTheme="minorHAnsi" w:hAnsiTheme="minorHAnsi" w:cstheme="minorHAnsi"/>
          <w:bCs/>
          <w:sz w:val="24"/>
          <w:szCs w:val="24"/>
        </w:rPr>
      </w:pPr>
    </w:p>
    <w:p w14:paraId="0B06BF19" w14:textId="1CFD3CB1" w:rsidR="004E2976" w:rsidRPr="00EE51BA" w:rsidRDefault="004D1EC5"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Is the applicant's past academic performance reviewed as part of the admissions process</w:t>
      </w:r>
      <w:r w:rsidR="004E2976" w:rsidRPr="00EE51BA">
        <w:rPr>
          <w:rFonts w:asciiTheme="minorHAnsi" w:hAnsiTheme="minorHAnsi" w:cstheme="minorHAnsi"/>
          <w:b/>
          <w:sz w:val="24"/>
          <w:szCs w:val="24"/>
        </w:rPr>
        <w:t xml:space="preserve">? </w:t>
      </w:r>
    </w:p>
    <w:p w14:paraId="1CDDD4D0" w14:textId="77777777" w:rsidR="004E2976" w:rsidRPr="00EE51BA" w:rsidRDefault="004E2976" w:rsidP="00F27D04">
      <w:pPr>
        <w:ind w:left="360"/>
        <w:rPr>
          <w:rFonts w:asciiTheme="minorHAnsi" w:hAnsiTheme="minorHAnsi" w:cstheme="minorHAnsi"/>
          <w:bCs/>
          <w:sz w:val="24"/>
          <w:szCs w:val="24"/>
        </w:rPr>
      </w:pPr>
    </w:p>
    <w:p w14:paraId="0539E1EB" w14:textId="49926C6A"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189CAA3F" w14:textId="77777777" w:rsidR="004E2976" w:rsidRPr="00EE51BA" w:rsidRDefault="004E2976" w:rsidP="00F27D04">
      <w:pPr>
        <w:ind w:left="360"/>
        <w:rPr>
          <w:rFonts w:asciiTheme="minorHAnsi" w:hAnsiTheme="minorHAnsi" w:cstheme="minorHAnsi"/>
          <w:bCs/>
          <w:sz w:val="24"/>
          <w:szCs w:val="24"/>
        </w:rPr>
      </w:pPr>
    </w:p>
    <w:p w14:paraId="4D3BFD5D" w14:textId="4B74E68D" w:rsidR="004E2976" w:rsidRPr="00EE51BA" w:rsidRDefault="004D1EC5" w:rsidP="00F27D04">
      <w:pPr>
        <w:ind w:left="360"/>
        <w:rPr>
          <w:rFonts w:asciiTheme="minorHAnsi" w:hAnsiTheme="minorHAnsi" w:cstheme="minorHAnsi"/>
          <w:b/>
          <w:sz w:val="24"/>
          <w:szCs w:val="24"/>
        </w:rPr>
      </w:pPr>
      <w:r w:rsidRPr="00EE51BA">
        <w:rPr>
          <w:rFonts w:asciiTheme="minorHAnsi" w:hAnsiTheme="minorHAnsi" w:cstheme="minorHAnsi"/>
          <w:b/>
          <w:sz w:val="24"/>
          <w:szCs w:val="24"/>
        </w:rPr>
        <w:t xml:space="preserve">If </w:t>
      </w:r>
      <w:r w:rsidRPr="00EE51BA">
        <w:rPr>
          <w:rFonts w:asciiTheme="minorHAnsi" w:hAnsiTheme="minorHAnsi" w:cstheme="minorHAnsi"/>
          <w:b/>
          <w:color w:val="C2252F" w:themeColor="accent6"/>
          <w:sz w:val="24"/>
          <w:szCs w:val="24"/>
        </w:rPr>
        <w:t>no</w:t>
      </w:r>
      <w:r w:rsidRPr="00EE51BA">
        <w:rPr>
          <w:rFonts w:asciiTheme="minorHAnsi" w:hAnsiTheme="minorHAnsi" w:cstheme="minorHAnsi"/>
          <w:b/>
          <w:sz w:val="24"/>
          <w:szCs w:val="24"/>
        </w:rPr>
        <w:t>, should the applicant’s past academic performance be part of the admission process?</w:t>
      </w:r>
    </w:p>
    <w:p w14:paraId="1173C7C2" w14:textId="77777777" w:rsidR="004E2976" w:rsidRPr="00EE51BA" w:rsidRDefault="004E2976" w:rsidP="00F27D04">
      <w:pPr>
        <w:ind w:left="360"/>
        <w:rPr>
          <w:rFonts w:asciiTheme="minorHAnsi" w:hAnsiTheme="minorHAnsi" w:cstheme="minorHAnsi"/>
          <w:bCs/>
          <w:sz w:val="24"/>
          <w:szCs w:val="24"/>
        </w:rPr>
      </w:pPr>
    </w:p>
    <w:p w14:paraId="0216AFB4" w14:textId="2A7B7C20" w:rsidR="00CC294A" w:rsidRPr="00EE51BA" w:rsidRDefault="00CC294A" w:rsidP="00CC294A">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3B5F3F7E" w14:textId="77777777" w:rsidR="00CC294A" w:rsidRPr="00EE51BA" w:rsidRDefault="00CC294A" w:rsidP="00CC294A">
      <w:pPr>
        <w:ind w:left="360"/>
        <w:rPr>
          <w:rFonts w:ascii="Arial" w:hAnsi="Arial" w:cs="Arial"/>
          <w:b/>
          <w:sz w:val="24"/>
        </w:rPr>
      </w:pPr>
    </w:p>
    <w:p w14:paraId="501399F8" w14:textId="77777777" w:rsidR="00CC294A" w:rsidRPr="00EE51BA" w:rsidRDefault="00CC294A" w:rsidP="00CC294A">
      <w:pPr>
        <w:ind w:left="360"/>
        <w:rPr>
          <w:rFonts w:asciiTheme="minorHAnsi" w:hAnsiTheme="minorHAnsi" w:cstheme="minorHAnsi"/>
          <w:b/>
          <w:sz w:val="24"/>
          <w:szCs w:val="24"/>
        </w:rPr>
      </w:pPr>
      <w:r w:rsidRPr="00EE51BA">
        <w:rPr>
          <w:rFonts w:asciiTheme="minorHAnsi" w:hAnsiTheme="minorHAnsi" w:cstheme="minorHAnsi"/>
          <w:b/>
          <w:sz w:val="24"/>
          <w:szCs w:val="24"/>
        </w:rPr>
        <w:t>Describe:</w:t>
      </w:r>
    </w:p>
    <w:p w14:paraId="1B069DBB" w14:textId="77777777" w:rsidR="00CC294A" w:rsidRPr="00EE51BA" w:rsidRDefault="00CC294A" w:rsidP="00CC294A">
      <w:pPr>
        <w:ind w:left="360"/>
        <w:rPr>
          <w:rFonts w:asciiTheme="minorHAnsi" w:hAnsiTheme="minorHAnsi" w:cstheme="minorHAnsi"/>
          <w:bCs/>
          <w:sz w:val="24"/>
          <w:szCs w:val="24"/>
        </w:rPr>
      </w:pPr>
    </w:p>
    <w:p w14:paraId="67DDD238" w14:textId="055E7BA1" w:rsidR="00CC294A" w:rsidRPr="00EE51BA" w:rsidRDefault="00CC294A" w:rsidP="00CC294A">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270DDA4C" w14:textId="77777777" w:rsidR="004D1EC5" w:rsidRPr="00EE51BA" w:rsidRDefault="004D1EC5" w:rsidP="00F27D04">
      <w:pPr>
        <w:ind w:left="360"/>
        <w:rPr>
          <w:rFonts w:asciiTheme="minorHAnsi" w:hAnsiTheme="minorHAnsi" w:cstheme="minorHAnsi"/>
          <w:bCs/>
          <w:sz w:val="24"/>
          <w:szCs w:val="24"/>
        </w:rPr>
      </w:pPr>
    </w:p>
    <w:p w14:paraId="13094044" w14:textId="77777777" w:rsidR="004D1EC5" w:rsidRPr="00EE51BA" w:rsidRDefault="004D1EC5" w:rsidP="00F27D04">
      <w:pPr>
        <w:ind w:left="360"/>
        <w:rPr>
          <w:rFonts w:asciiTheme="minorHAnsi" w:hAnsiTheme="minorHAnsi" w:cstheme="minorHAnsi"/>
          <w:bCs/>
          <w:sz w:val="24"/>
          <w:szCs w:val="24"/>
        </w:rPr>
      </w:pPr>
    </w:p>
    <w:p w14:paraId="537C91AA" w14:textId="3723976B" w:rsidR="004E2976" w:rsidRPr="00EE51BA" w:rsidRDefault="00A47D3F"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Does the program have standardized admissions testing</w:t>
      </w:r>
      <w:r w:rsidR="004E2976" w:rsidRPr="00EE51BA">
        <w:rPr>
          <w:rFonts w:asciiTheme="minorHAnsi" w:hAnsiTheme="minorHAnsi" w:cstheme="minorHAnsi"/>
          <w:b/>
          <w:sz w:val="24"/>
          <w:szCs w:val="24"/>
        </w:rPr>
        <w:t xml:space="preserve">? </w:t>
      </w:r>
    </w:p>
    <w:p w14:paraId="6CED11E7" w14:textId="77777777" w:rsidR="004E2976" w:rsidRPr="00EE51BA" w:rsidRDefault="004E2976" w:rsidP="00F27D04">
      <w:pPr>
        <w:ind w:left="360"/>
        <w:rPr>
          <w:rFonts w:asciiTheme="minorHAnsi" w:hAnsiTheme="minorHAnsi" w:cstheme="minorHAnsi"/>
          <w:bCs/>
          <w:sz w:val="24"/>
          <w:szCs w:val="24"/>
        </w:rPr>
      </w:pPr>
    </w:p>
    <w:p w14:paraId="5DD4C161" w14:textId="172D036D"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460B86D2" w14:textId="77777777" w:rsidR="004E2976" w:rsidRPr="00EE51BA" w:rsidRDefault="004E2976" w:rsidP="00F27D04">
      <w:pPr>
        <w:ind w:left="360"/>
        <w:rPr>
          <w:rFonts w:asciiTheme="minorHAnsi" w:hAnsiTheme="minorHAnsi" w:cstheme="minorHAnsi"/>
          <w:bCs/>
          <w:sz w:val="24"/>
          <w:szCs w:val="24"/>
        </w:rPr>
      </w:pPr>
    </w:p>
    <w:p w14:paraId="4340054C" w14:textId="02E35785" w:rsidR="004E2976" w:rsidRPr="00EE51BA" w:rsidRDefault="00A47D3F" w:rsidP="00F27D04">
      <w:pPr>
        <w:ind w:left="360"/>
        <w:rPr>
          <w:rFonts w:asciiTheme="minorHAnsi" w:hAnsiTheme="minorHAnsi" w:cstheme="minorHAnsi"/>
          <w:b/>
          <w:sz w:val="24"/>
          <w:szCs w:val="24"/>
        </w:rPr>
      </w:pPr>
      <w:r w:rsidRPr="00EE51BA">
        <w:rPr>
          <w:rFonts w:asciiTheme="minorHAnsi" w:hAnsiTheme="minorHAnsi" w:cstheme="minorHAnsi"/>
          <w:b/>
          <w:sz w:val="24"/>
          <w:szCs w:val="24"/>
        </w:rPr>
        <w:t xml:space="preserve">If </w:t>
      </w:r>
      <w:r w:rsidR="004D1EC5" w:rsidRPr="00EE51BA">
        <w:rPr>
          <w:rFonts w:asciiTheme="minorHAnsi" w:hAnsiTheme="minorHAnsi" w:cstheme="minorHAnsi"/>
          <w:b/>
          <w:color w:val="7FBC6E" w:themeColor="accent2" w:themeTint="99"/>
          <w:sz w:val="24"/>
          <w:szCs w:val="24"/>
        </w:rPr>
        <w:t>y</w:t>
      </w:r>
      <w:r w:rsidRPr="00EE51BA">
        <w:rPr>
          <w:rFonts w:asciiTheme="minorHAnsi" w:hAnsiTheme="minorHAnsi" w:cstheme="minorHAnsi"/>
          <w:b/>
          <w:color w:val="7FBC6E" w:themeColor="accent2" w:themeTint="99"/>
          <w:sz w:val="24"/>
          <w:szCs w:val="24"/>
        </w:rPr>
        <w:t>es</w:t>
      </w:r>
      <w:r w:rsidRPr="00EE51BA">
        <w:rPr>
          <w:rFonts w:asciiTheme="minorHAnsi" w:hAnsiTheme="minorHAnsi" w:cstheme="minorHAnsi"/>
          <w:b/>
          <w:sz w:val="24"/>
          <w:szCs w:val="24"/>
        </w:rPr>
        <w:t>, what standardized test</w:t>
      </w:r>
      <w:r w:rsidR="004D1EC5" w:rsidRPr="00EE51BA">
        <w:rPr>
          <w:rFonts w:asciiTheme="minorHAnsi" w:hAnsiTheme="minorHAnsi" w:cstheme="minorHAnsi"/>
          <w:b/>
          <w:sz w:val="24"/>
          <w:szCs w:val="24"/>
        </w:rPr>
        <w:t>s</w:t>
      </w:r>
      <w:r w:rsidRPr="00EE51BA">
        <w:rPr>
          <w:rFonts w:asciiTheme="minorHAnsi" w:hAnsiTheme="minorHAnsi" w:cstheme="minorHAnsi"/>
          <w:b/>
          <w:sz w:val="24"/>
          <w:szCs w:val="24"/>
        </w:rPr>
        <w:t>/assessments are used for admissions to the program?</w:t>
      </w:r>
    </w:p>
    <w:p w14:paraId="0A181ABE" w14:textId="77777777" w:rsidR="004E2976" w:rsidRPr="00EE51BA" w:rsidRDefault="004E2976" w:rsidP="00F27D04">
      <w:pPr>
        <w:ind w:left="360"/>
        <w:rPr>
          <w:rFonts w:asciiTheme="minorHAnsi" w:hAnsiTheme="minorHAnsi" w:cstheme="minorHAnsi"/>
          <w:bCs/>
          <w:sz w:val="24"/>
          <w:szCs w:val="24"/>
        </w:rPr>
      </w:pPr>
    </w:p>
    <w:p w14:paraId="59C68E3D" w14:textId="2CFBC2BB"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51A3550F" w14:textId="77777777" w:rsidR="004D1EC5" w:rsidRPr="00EE51BA" w:rsidRDefault="004D1EC5" w:rsidP="00F27D04">
      <w:pPr>
        <w:ind w:left="360"/>
        <w:rPr>
          <w:rFonts w:asciiTheme="minorHAnsi" w:hAnsiTheme="minorHAnsi" w:cstheme="minorHAnsi"/>
          <w:bCs/>
          <w:sz w:val="24"/>
          <w:szCs w:val="24"/>
        </w:rPr>
      </w:pPr>
    </w:p>
    <w:p w14:paraId="48C1499D" w14:textId="77777777" w:rsidR="004D1EC5" w:rsidRPr="00EE51BA" w:rsidRDefault="004D1EC5" w:rsidP="00F27D04">
      <w:pPr>
        <w:ind w:left="360"/>
        <w:rPr>
          <w:rFonts w:asciiTheme="minorHAnsi" w:hAnsiTheme="minorHAnsi" w:cstheme="minorHAnsi"/>
          <w:bCs/>
          <w:sz w:val="24"/>
          <w:szCs w:val="24"/>
        </w:rPr>
      </w:pPr>
    </w:p>
    <w:p w14:paraId="314BA23D" w14:textId="4E9E4282" w:rsidR="004E2976" w:rsidRPr="00EE51BA" w:rsidRDefault="00EC28A9"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 xml:space="preserve">Are the standardized tests/assessments used only to recommend appropriate </w:t>
      </w:r>
      <w:r w:rsidRPr="00EE51BA">
        <w:rPr>
          <w:rFonts w:asciiTheme="minorHAnsi" w:hAnsiTheme="minorHAnsi" w:cstheme="minorHAnsi"/>
          <w:b/>
          <w:sz w:val="24"/>
          <w:szCs w:val="24"/>
        </w:rPr>
        <w:lastRenderedPageBreak/>
        <w:t>writing and/or reading and/or math courses</w:t>
      </w:r>
      <w:r w:rsidR="004E2976" w:rsidRPr="00EE51BA">
        <w:rPr>
          <w:rFonts w:asciiTheme="minorHAnsi" w:hAnsiTheme="minorHAnsi" w:cstheme="minorHAnsi"/>
          <w:b/>
          <w:sz w:val="24"/>
          <w:szCs w:val="24"/>
        </w:rPr>
        <w:t xml:space="preserve">? </w:t>
      </w:r>
    </w:p>
    <w:p w14:paraId="3D9BBD1A" w14:textId="77777777" w:rsidR="004E2976" w:rsidRPr="00EE51BA" w:rsidRDefault="004E2976" w:rsidP="00F27D04">
      <w:pPr>
        <w:ind w:left="360"/>
        <w:rPr>
          <w:rFonts w:asciiTheme="minorHAnsi" w:hAnsiTheme="minorHAnsi" w:cstheme="minorHAnsi"/>
          <w:bCs/>
          <w:sz w:val="24"/>
          <w:szCs w:val="24"/>
        </w:rPr>
      </w:pPr>
    </w:p>
    <w:p w14:paraId="1AB2581A" w14:textId="6DCE1297"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46EAA620" w14:textId="77777777" w:rsidR="004E2976" w:rsidRPr="00EE51BA" w:rsidRDefault="004E2976" w:rsidP="00F27D04">
      <w:pPr>
        <w:ind w:left="360"/>
        <w:rPr>
          <w:rFonts w:asciiTheme="minorHAnsi" w:hAnsiTheme="minorHAnsi" w:cstheme="minorHAnsi"/>
          <w:bCs/>
          <w:sz w:val="24"/>
          <w:szCs w:val="24"/>
        </w:rPr>
      </w:pPr>
    </w:p>
    <w:p w14:paraId="4657EFC5" w14:textId="77777777" w:rsidR="00EC28A9" w:rsidRPr="00EE51BA" w:rsidRDefault="00EC28A9" w:rsidP="00F27D04">
      <w:pPr>
        <w:ind w:left="360"/>
        <w:rPr>
          <w:rFonts w:asciiTheme="minorHAnsi" w:hAnsiTheme="minorHAnsi" w:cstheme="minorHAnsi"/>
          <w:bCs/>
          <w:sz w:val="24"/>
          <w:szCs w:val="24"/>
        </w:rPr>
      </w:pPr>
    </w:p>
    <w:p w14:paraId="6D71A8CB" w14:textId="5D8CB055" w:rsidR="004E2976" w:rsidRPr="00EE51BA" w:rsidRDefault="00EC28A9"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Are the standardized tests/assessments used for admissions decisions to the program</w:t>
      </w:r>
      <w:r w:rsidR="004E2976" w:rsidRPr="00EE51BA">
        <w:rPr>
          <w:rFonts w:asciiTheme="minorHAnsi" w:hAnsiTheme="minorHAnsi" w:cstheme="minorHAnsi"/>
          <w:b/>
          <w:sz w:val="24"/>
          <w:szCs w:val="24"/>
        </w:rPr>
        <w:t xml:space="preserve">? </w:t>
      </w:r>
    </w:p>
    <w:p w14:paraId="3C656603" w14:textId="77777777" w:rsidR="004E2976" w:rsidRPr="00EE51BA" w:rsidRDefault="004E2976" w:rsidP="00F27D04">
      <w:pPr>
        <w:ind w:left="360"/>
        <w:rPr>
          <w:rFonts w:asciiTheme="minorHAnsi" w:hAnsiTheme="minorHAnsi" w:cstheme="minorHAnsi"/>
          <w:bCs/>
          <w:sz w:val="24"/>
          <w:szCs w:val="24"/>
        </w:rPr>
      </w:pPr>
    </w:p>
    <w:p w14:paraId="19075B15" w14:textId="06F7477A"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55D27824" w14:textId="77777777" w:rsidR="00CC294A" w:rsidRPr="00EE51BA" w:rsidRDefault="00CC294A" w:rsidP="00F27D04">
      <w:pPr>
        <w:ind w:left="360"/>
        <w:rPr>
          <w:rFonts w:asciiTheme="minorHAnsi" w:hAnsiTheme="minorHAnsi" w:cstheme="minorHAnsi"/>
          <w:bCs/>
          <w:sz w:val="24"/>
          <w:szCs w:val="24"/>
        </w:rPr>
      </w:pPr>
    </w:p>
    <w:p w14:paraId="4A3DEDE0" w14:textId="77777777" w:rsidR="004E2976" w:rsidRPr="00EE51BA" w:rsidRDefault="004E2976" w:rsidP="00F27D04">
      <w:pPr>
        <w:ind w:left="360"/>
        <w:rPr>
          <w:rFonts w:asciiTheme="minorHAnsi" w:hAnsiTheme="minorHAnsi" w:cstheme="minorHAnsi"/>
          <w:bCs/>
          <w:sz w:val="24"/>
          <w:szCs w:val="24"/>
        </w:rPr>
      </w:pPr>
    </w:p>
    <w:p w14:paraId="3C827127" w14:textId="5403D7D1" w:rsidR="004E2976" w:rsidRPr="00EE51BA" w:rsidRDefault="00EC28A9"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Could there be changes in the admissions testing/assessment to improve retention</w:t>
      </w:r>
      <w:r w:rsidR="004E2976" w:rsidRPr="00EE51BA">
        <w:rPr>
          <w:rFonts w:asciiTheme="minorHAnsi" w:hAnsiTheme="minorHAnsi" w:cstheme="minorHAnsi"/>
          <w:b/>
          <w:sz w:val="24"/>
          <w:szCs w:val="24"/>
        </w:rPr>
        <w:t xml:space="preserve">? </w:t>
      </w:r>
    </w:p>
    <w:p w14:paraId="733BC9CB" w14:textId="77777777" w:rsidR="004E2976" w:rsidRPr="00EE51BA" w:rsidRDefault="004E2976" w:rsidP="00F27D04">
      <w:pPr>
        <w:ind w:left="360"/>
        <w:rPr>
          <w:rFonts w:asciiTheme="minorHAnsi" w:hAnsiTheme="minorHAnsi" w:cstheme="minorHAnsi"/>
          <w:bCs/>
          <w:sz w:val="24"/>
          <w:szCs w:val="24"/>
        </w:rPr>
      </w:pPr>
    </w:p>
    <w:p w14:paraId="57B96EC6" w14:textId="1228D04A"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7FDB8FD9" w14:textId="77777777" w:rsidR="004E2976" w:rsidRPr="00EE51BA" w:rsidRDefault="004E2976" w:rsidP="00F27D04">
      <w:pPr>
        <w:ind w:left="360"/>
        <w:rPr>
          <w:rFonts w:asciiTheme="minorHAnsi" w:hAnsiTheme="minorHAnsi" w:cstheme="minorHAnsi"/>
          <w:bCs/>
          <w:sz w:val="24"/>
          <w:szCs w:val="24"/>
        </w:rPr>
      </w:pPr>
    </w:p>
    <w:p w14:paraId="252A6395" w14:textId="77777777" w:rsidR="004E2976" w:rsidRPr="00EE51BA" w:rsidRDefault="004E2976" w:rsidP="00F27D04">
      <w:pPr>
        <w:ind w:left="360"/>
        <w:rPr>
          <w:rFonts w:asciiTheme="minorHAnsi" w:hAnsiTheme="minorHAnsi" w:cstheme="minorHAnsi"/>
          <w:b/>
          <w:sz w:val="24"/>
          <w:szCs w:val="24"/>
        </w:rPr>
      </w:pPr>
      <w:r w:rsidRPr="00EE51BA">
        <w:rPr>
          <w:rFonts w:asciiTheme="minorHAnsi" w:hAnsiTheme="minorHAnsi" w:cstheme="minorHAnsi"/>
          <w:b/>
          <w:sz w:val="24"/>
          <w:szCs w:val="24"/>
        </w:rPr>
        <w:t>Describe:</w:t>
      </w:r>
    </w:p>
    <w:p w14:paraId="663B0665" w14:textId="77777777" w:rsidR="004E2976" w:rsidRPr="00EE51BA" w:rsidRDefault="004E2976" w:rsidP="00F27D04">
      <w:pPr>
        <w:ind w:left="360"/>
        <w:rPr>
          <w:rFonts w:asciiTheme="minorHAnsi" w:hAnsiTheme="minorHAnsi" w:cstheme="minorHAnsi"/>
          <w:bCs/>
          <w:sz w:val="24"/>
          <w:szCs w:val="24"/>
        </w:rPr>
      </w:pPr>
    </w:p>
    <w:p w14:paraId="01714489" w14:textId="74E9764B"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5D7D3527" w14:textId="77777777" w:rsidR="00EC28A9" w:rsidRPr="00EE51BA" w:rsidRDefault="00EC28A9" w:rsidP="00F27D04">
      <w:pPr>
        <w:ind w:left="360"/>
        <w:rPr>
          <w:rFonts w:asciiTheme="minorHAnsi" w:hAnsiTheme="minorHAnsi" w:cstheme="minorHAnsi"/>
          <w:bCs/>
          <w:sz w:val="24"/>
          <w:szCs w:val="24"/>
        </w:rPr>
      </w:pPr>
    </w:p>
    <w:p w14:paraId="1D007F61" w14:textId="77777777" w:rsidR="00EC28A9" w:rsidRPr="00EE51BA" w:rsidRDefault="00EC28A9" w:rsidP="00F27D04">
      <w:pPr>
        <w:ind w:left="360"/>
        <w:rPr>
          <w:rFonts w:asciiTheme="minorHAnsi" w:hAnsiTheme="minorHAnsi" w:cstheme="minorHAnsi"/>
          <w:bCs/>
          <w:sz w:val="24"/>
          <w:szCs w:val="24"/>
        </w:rPr>
      </w:pPr>
    </w:p>
    <w:p w14:paraId="715EE833" w14:textId="786774E1" w:rsidR="004E2976" w:rsidRPr="00EE51BA" w:rsidRDefault="00910AAE"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Is there high attrition due to disciplinary action(s)</w:t>
      </w:r>
      <w:r w:rsidR="004E2976" w:rsidRPr="00EE51BA">
        <w:rPr>
          <w:rFonts w:asciiTheme="minorHAnsi" w:hAnsiTheme="minorHAnsi" w:cstheme="minorHAnsi"/>
          <w:b/>
          <w:sz w:val="24"/>
          <w:szCs w:val="24"/>
        </w:rPr>
        <w:t xml:space="preserve">? </w:t>
      </w:r>
    </w:p>
    <w:p w14:paraId="60FEE1B7" w14:textId="77777777" w:rsidR="004E2976" w:rsidRPr="00EE51BA" w:rsidRDefault="004E2976" w:rsidP="00F27D04">
      <w:pPr>
        <w:ind w:left="360"/>
        <w:rPr>
          <w:rFonts w:asciiTheme="minorHAnsi" w:hAnsiTheme="minorHAnsi" w:cstheme="minorHAnsi"/>
          <w:bCs/>
          <w:sz w:val="24"/>
          <w:szCs w:val="24"/>
        </w:rPr>
      </w:pPr>
    </w:p>
    <w:p w14:paraId="2D261228" w14:textId="0F4AA21B"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5F39A74C" w14:textId="77777777" w:rsidR="00910AAE" w:rsidRPr="00EE51BA" w:rsidRDefault="00910AAE" w:rsidP="00F27D04">
      <w:pPr>
        <w:ind w:left="360"/>
        <w:rPr>
          <w:rFonts w:asciiTheme="minorHAnsi" w:hAnsiTheme="minorHAnsi" w:cstheme="minorHAnsi"/>
          <w:bCs/>
          <w:sz w:val="24"/>
          <w:szCs w:val="24"/>
        </w:rPr>
      </w:pPr>
    </w:p>
    <w:p w14:paraId="0258FF60" w14:textId="77777777" w:rsidR="00910AAE" w:rsidRPr="00EE51BA" w:rsidRDefault="00910AAE" w:rsidP="00F27D04">
      <w:pPr>
        <w:ind w:left="360"/>
        <w:rPr>
          <w:rFonts w:asciiTheme="minorHAnsi" w:hAnsiTheme="minorHAnsi" w:cstheme="minorHAnsi"/>
          <w:b/>
          <w:sz w:val="24"/>
          <w:szCs w:val="24"/>
        </w:rPr>
      </w:pPr>
      <w:r w:rsidRPr="00EE51BA">
        <w:rPr>
          <w:rFonts w:asciiTheme="minorHAnsi" w:hAnsiTheme="minorHAnsi" w:cstheme="minorHAnsi"/>
          <w:b/>
          <w:sz w:val="24"/>
          <w:szCs w:val="24"/>
        </w:rPr>
        <w:t>Is there a pattern or trend (e.g., common behaviors) associated with the attrition due to disciplinary action(s)?</w:t>
      </w:r>
    </w:p>
    <w:p w14:paraId="7E579E18" w14:textId="77777777" w:rsidR="00910AAE" w:rsidRPr="00EE51BA" w:rsidRDefault="00910AAE" w:rsidP="00F27D04">
      <w:pPr>
        <w:ind w:left="360"/>
        <w:rPr>
          <w:rFonts w:asciiTheme="minorHAnsi" w:hAnsiTheme="minorHAnsi" w:cstheme="minorHAnsi"/>
          <w:bCs/>
          <w:sz w:val="24"/>
          <w:szCs w:val="24"/>
        </w:rPr>
      </w:pPr>
    </w:p>
    <w:p w14:paraId="4D1CD27B" w14:textId="64E880A1" w:rsidR="00910AAE" w:rsidRPr="00EE51BA" w:rsidRDefault="00910AAE"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EE51BA">
        <w:rPr>
          <w:rFonts w:asciiTheme="minorHAnsi" w:hAnsiTheme="minorHAnsi" w:cstheme="minorHAnsi"/>
          <w:bCs/>
          <w:sz w:val="24"/>
          <w:szCs w:val="24"/>
        </w:rPr>
        <w:instrText xml:space="preserve"> FORMDROPDOWN </w:instrText>
      </w:r>
      <w:r w:rsidR="004A6CEB"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Pr="00EE51BA">
        <w:rPr>
          <w:rFonts w:asciiTheme="minorHAnsi" w:hAnsiTheme="minorHAnsi" w:cstheme="minorHAnsi"/>
          <w:bCs/>
          <w:sz w:val="24"/>
          <w:szCs w:val="24"/>
        </w:rPr>
        <w:fldChar w:fldCharType="end"/>
      </w:r>
    </w:p>
    <w:p w14:paraId="289358DB" w14:textId="77777777" w:rsidR="004E2976" w:rsidRPr="00EE51BA" w:rsidRDefault="004E2976" w:rsidP="00F27D04">
      <w:pPr>
        <w:ind w:left="360"/>
        <w:rPr>
          <w:rFonts w:asciiTheme="minorHAnsi" w:hAnsiTheme="minorHAnsi" w:cstheme="minorHAnsi"/>
          <w:bCs/>
          <w:sz w:val="24"/>
          <w:szCs w:val="24"/>
        </w:rPr>
      </w:pPr>
    </w:p>
    <w:p w14:paraId="37C4989C" w14:textId="77777777" w:rsidR="004E2976" w:rsidRPr="00EE51BA" w:rsidRDefault="004E2976" w:rsidP="00F27D04">
      <w:pPr>
        <w:ind w:left="360"/>
        <w:rPr>
          <w:rFonts w:asciiTheme="minorHAnsi" w:hAnsiTheme="minorHAnsi" w:cstheme="minorHAnsi"/>
          <w:b/>
          <w:sz w:val="24"/>
          <w:szCs w:val="24"/>
        </w:rPr>
      </w:pPr>
      <w:r w:rsidRPr="00EE51BA">
        <w:rPr>
          <w:rFonts w:asciiTheme="minorHAnsi" w:hAnsiTheme="minorHAnsi" w:cstheme="minorHAnsi"/>
          <w:b/>
          <w:sz w:val="24"/>
          <w:szCs w:val="24"/>
        </w:rPr>
        <w:t>Describe:</w:t>
      </w:r>
    </w:p>
    <w:p w14:paraId="0C1F645A" w14:textId="77777777" w:rsidR="004E2976" w:rsidRPr="00EE51BA" w:rsidRDefault="004E2976" w:rsidP="00F27D04">
      <w:pPr>
        <w:ind w:left="360"/>
        <w:rPr>
          <w:rFonts w:asciiTheme="minorHAnsi" w:hAnsiTheme="minorHAnsi" w:cstheme="minorHAnsi"/>
          <w:bCs/>
          <w:sz w:val="24"/>
          <w:szCs w:val="24"/>
        </w:rPr>
      </w:pPr>
    </w:p>
    <w:p w14:paraId="2B5995B5" w14:textId="3B4F3494"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031CD9BE" w14:textId="77777777" w:rsidR="004E2976" w:rsidRPr="00EE51BA" w:rsidRDefault="004E2976" w:rsidP="00F27D04">
      <w:pPr>
        <w:pStyle w:val="ListParagraph"/>
        <w:ind w:left="360"/>
        <w:rPr>
          <w:rFonts w:asciiTheme="minorHAnsi" w:hAnsiTheme="minorHAnsi" w:cstheme="minorHAnsi"/>
          <w:bCs/>
          <w:sz w:val="24"/>
          <w:szCs w:val="24"/>
        </w:rPr>
      </w:pPr>
    </w:p>
    <w:p w14:paraId="7391DEE5" w14:textId="77777777" w:rsidR="00CC294A" w:rsidRPr="00EE51BA" w:rsidRDefault="00CC294A" w:rsidP="00F27D04">
      <w:pPr>
        <w:pStyle w:val="ListParagraph"/>
        <w:ind w:left="360"/>
        <w:rPr>
          <w:rFonts w:asciiTheme="minorHAnsi" w:hAnsiTheme="minorHAnsi" w:cstheme="minorHAnsi"/>
          <w:bCs/>
          <w:sz w:val="24"/>
          <w:szCs w:val="24"/>
        </w:rPr>
      </w:pPr>
    </w:p>
    <w:p w14:paraId="531BC6F7" w14:textId="17FA946D" w:rsidR="004E2976" w:rsidRPr="00EE51BA" w:rsidRDefault="004E2976"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List specific conclusions resulting from your analysis.</w:t>
      </w:r>
    </w:p>
    <w:p w14:paraId="5EC854AF" w14:textId="77777777" w:rsidR="004E2976" w:rsidRPr="00EE51BA" w:rsidRDefault="004E2976" w:rsidP="00F27D04">
      <w:pPr>
        <w:ind w:left="360"/>
        <w:rPr>
          <w:rFonts w:asciiTheme="minorHAnsi" w:hAnsiTheme="minorHAnsi" w:cstheme="minorHAnsi"/>
          <w:bCs/>
          <w:sz w:val="24"/>
          <w:szCs w:val="24"/>
        </w:rPr>
      </w:pPr>
    </w:p>
    <w:p w14:paraId="4665A919" w14:textId="0158C107"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265DD79F" w14:textId="77777777" w:rsidR="004E2976" w:rsidRPr="00EE51BA" w:rsidRDefault="004E2976" w:rsidP="00F27D04">
      <w:pPr>
        <w:ind w:left="360"/>
        <w:rPr>
          <w:rFonts w:asciiTheme="minorHAnsi" w:hAnsiTheme="minorHAnsi" w:cstheme="minorHAnsi"/>
          <w:bCs/>
          <w:sz w:val="24"/>
          <w:szCs w:val="24"/>
        </w:rPr>
      </w:pPr>
    </w:p>
    <w:p w14:paraId="38A1D839" w14:textId="77777777" w:rsidR="004E2976" w:rsidRPr="00EE51BA" w:rsidRDefault="004E2976" w:rsidP="00F27D04">
      <w:pPr>
        <w:ind w:left="360"/>
        <w:rPr>
          <w:rFonts w:asciiTheme="minorHAnsi" w:hAnsiTheme="minorHAnsi" w:cstheme="minorHAnsi"/>
          <w:bCs/>
          <w:sz w:val="24"/>
          <w:szCs w:val="24"/>
        </w:rPr>
      </w:pPr>
    </w:p>
    <w:p w14:paraId="4F614F4C" w14:textId="7F6D7339" w:rsidR="004E2976" w:rsidRPr="00EE51BA" w:rsidRDefault="004E2976" w:rsidP="00F27D04">
      <w:pPr>
        <w:pStyle w:val="ListParagraph"/>
        <w:numPr>
          <w:ilvl w:val="0"/>
          <w:numId w:val="5"/>
        </w:numPr>
        <w:rPr>
          <w:rFonts w:asciiTheme="minorHAnsi" w:hAnsiTheme="minorHAnsi" w:cstheme="minorHAnsi"/>
          <w:b/>
          <w:sz w:val="24"/>
          <w:szCs w:val="24"/>
        </w:rPr>
      </w:pPr>
      <w:r w:rsidRPr="00EE51BA">
        <w:rPr>
          <w:rFonts w:asciiTheme="minorHAnsi" w:hAnsiTheme="minorHAnsi" w:cstheme="minorHAnsi"/>
          <w:b/>
          <w:sz w:val="24"/>
          <w:szCs w:val="24"/>
        </w:rPr>
        <w:t xml:space="preserve">What is the action plan and the timetable for those actions to address each of the conclusions? </w:t>
      </w:r>
    </w:p>
    <w:p w14:paraId="2FF8160D" w14:textId="77777777" w:rsidR="004E2976" w:rsidRPr="00EE51BA" w:rsidRDefault="004E2976" w:rsidP="00F27D04">
      <w:pPr>
        <w:pStyle w:val="ListParagraph"/>
        <w:ind w:left="360"/>
        <w:rPr>
          <w:rFonts w:asciiTheme="minorHAnsi" w:hAnsiTheme="minorHAnsi" w:cstheme="minorHAnsi"/>
          <w:b/>
          <w:sz w:val="24"/>
          <w:szCs w:val="24"/>
        </w:rPr>
      </w:pPr>
    </w:p>
    <w:p w14:paraId="5B72B8F4" w14:textId="0C180D3F" w:rsidR="004E2976" w:rsidRPr="00EE51BA" w:rsidRDefault="004E2976" w:rsidP="00F27D04">
      <w:pPr>
        <w:ind w:left="360"/>
        <w:rPr>
          <w:rFonts w:asciiTheme="minorHAnsi" w:hAnsiTheme="minorHAnsi" w:cstheme="minorHAnsi"/>
          <w:bCs/>
          <w:sz w:val="24"/>
          <w:szCs w:val="24"/>
        </w:rPr>
      </w:pPr>
      <w:r w:rsidRPr="00EE51BA">
        <w:rPr>
          <w:rFonts w:asciiTheme="minorHAnsi" w:hAnsiTheme="minorHAnsi" w:cstheme="minorHAnsi"/>
          <w:bCs/>
          <w:sz w:val="24"/>
          <w:szCs w:val="24"/>
        </w:rPr>
        <w:fldChar w:fldCharType="begin">
          <w:ffData>
            <w:name w:val=""/>
            <w:enabled/>
            <w:calcOnExit w:val="0"/>
            <w:textInput/>
          </w:ffData>
        </w:fldChar>
      </w:r>
      <w:r w:rsidRPr="00EE51BA">
        <w:rPr>
          <w:rFonts w:asciiTheme="minorHAnsi" w:hAnsiTheme="minorHAnsi" w:cstheme="minorHAnsi"/>
          <w:bCs/>
          <w:sz w:val="24"/>
          <w:szCs w:val="24"/>
        </w:rPr>
        <w:instrText xml:space="preserve"> FORMTEXT </w:instrText>
      </w:r>
      <w:r w:rsidRPr="00EE51BA">
        <w:rPr>
          <w:rFonts w:asciiTheme="minorHAnsi" w:hAnsiTheme="minorHAnsi" w:cstheme="minorHAnsi"/>
          <w:bCs/>
          <w:sz w:val="24"/>
          <w:szCs w:val="24"/>
        </w:rPr>
      </w:r>
      <w:r w:rsidRPr="00EE51BA">
        <w:rPr>
          <w:rFonts w:asciiTheme="minorHAnsi" w:hAnsiTheme="minorHAnsi" w:cstheme="minorHAnsi"/>
          <w:bCs/>
          <w:sz w:val="24"/>
          <w:szCs w:val="24"/>
        </w:rPr>
        <w:fldChar w:fldCharType="separate"/>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004A6CEB">
        <w:rPr>
          <w:rFonts w:asciiTheme="minorHAnsi" w:hAnsiTheme="minorHAnsi" w:cstheme="minorHAnsi"/>
          <w:bCs/>
          <w:noProof/>
          <w:sz w:val="24"/>
          <w:szCs w:val="24"/>
        </w:rPr>
        <w:t> </w:t>
      </w:r>
      <w:r w:rsidRPr="00EE51BA">
        <w:rPr>
          <w:rFonts w:asciiTheme="minorHAnsi" w:hAnsiTheme="minorHAnsi" w:cstheme="minorHAnsi"/>
          <w:bCs/>
          <w:sz w:val="24"/>
          <w:szCs w:val="24"/>
        </w:rPr>
        <w:fldChar w:fldCharType="end"/>
      </w:r>
    </w:p>
    <w:p w14:paraId="7DE6444B" w14:textId="77777777" w:rsidR="004E2976" w:rsidRPr="00EE51BA" w:rsidRDefault="004E2976" w:rsidP="00F27D04">
      <w:pPr>
        <w:rPr>
          <w:rFonts w:asciiTheme="minorHAnsi" w:hAnsiTheme="minorHAnsi" w:cstheme="minorHAnsi"/>
          <w:bCs/>
          <w:sz w:val="24"/>
          <w:szCs w:val="24"/>
        </w:rPr>
      </w:pPr>
    </w:p>
    <w:sectPr w:rsidR="004E2976" w:rsidRPr="00EE51BA" w:rsidSect="00DE779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30BE" w14:textId="77777777" w:rsidR="00927E21" w:rsidRDefault="00927E21">
      <w:r>
        <w:separator/>
      </w:r>
    </w:p>
  </w:endnote>
  <w:endnote w:type="continuationSeparator" w:id="0">
    <w:p w14:paraId="3EEDA920" w14:textId="77777777" w:rsidR="00927E21" w:rsidRDefault="0092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8212" w14:textId="392B7C1C" w:rsidR="00DE7793" w:rsidRPr="00DE7793" w:rsidRDefault="00DE7793" w:rsidP="00DE7793">
    <w:pPr>
      <w:pStyle w:val="Header"/>
      <w:tabs>
        <w:tab w:val="clear" w:pos="9360"/>
        <w:tab w:val="right" w:pos="9810"/>
      </w:tabs>
      <w:ind w:left="-270" w:right="-450"/>
      <w:rPr>
        <w:rFonts w:asciiTheme="minorHAnsi" w:eastAsia="Arial Unicode MS" w:hAnsiTheme="minorHAnsi" w:cstheme="minorHAnsi"/>
        <w:color w:val="808080" w:themeColor="background1" w:themeShade="80"/>
      </w:rPr>
    </w:pPr>
    <w:r>
      <w:rPr>
        <w:rFonts w:asciiTheme="minorHAnsi" w:eastAsia="Arial Unicode MS" w:hAnsiTheme="minorHAnsi" w:cstheme="minorHAnsi"/>
        <w:color w:val="808080" w:themeColor="background1" w:themeShade="80"/>
      </w:rPr>
      <w:t xml:space="preserve">Worksheet for </w:t>
    </w:r>
    <w:r w:rsidR="00944E40">
      <w:rPr>
        <w:rFonts w:asciiTheme="minorHAnsi" w:eastAsia="Arial Unicode MS" w:hAnsiTheme="minorHAnsi" w:cstheme="minorHAnsi"/>
        <w:color w:val="808080" w:themeColor="background1" w:themeShade="80"/>
      </w:rPr>
      <w:t>Retention</w:t>
    </w:r>
    <w:r>
      <w:rPr>
        <w:rFonts w:asciiTheme="minorHAnsi" w:eastAsia="Arial Unicode MS" w:hAnsiTheme="minorHAnsi" w:cstheme="minorHAnsi"/>
        <w:color w:val="808080" w:themeColor="background1" w:themeShade="80"/>
      </w:rPr>
      <w:t xml:space="preserve"> Outcomes Analysis and Plan </w:t>
    </w:r>
    <w:r w:rsidRPr="00A23D4A">
      <w:rPr>
        <w:rFonts w:asciiTheme="minorHAnsi" w:eastAsia="Arial Unicode MS" w:hAnsiTheme="minorHAnsi" w:cstheme="minorHAnsi"/>
        <w:color w:val="808080" w:themeColor="background1" w:themeShade="80"/>
      </w:rPr>
      <w:t>(</w:t>
    </w:r>
    <w:r>
      <w:rPr>
        <w:rFonts w:asciiTheme="minorHAnsi" w:eastAsia="Arial Unicode MS" w:hAnsiTheme="minorHAnsi" w:cstheme="minorHAnsi"/>
        <w:color w:val="808080" w:themeColor="background1" w:themeShade="80"/>
      </w:rPr>
      <w:t>January</w:t>
    </w:r>
    <w:r w:rsidRPr="00A23D4A">
      <w:rPr>
        <w:rFonts w:asciiTheme="minorHAnsi" w:eastAsia="Arial Unicode MS" w:hAnsiTheme="minorHAnsi" w:cstheme="minorHAnsi"/>
        <w:color w:val="808080" w:themeColor="background1" w:themeShade="80"/>
      </w:rPr>
      <w:t xml:space="preserve"> 202</w:t>
    </w:r>
    <w:r>
      <w:rPr>
        <w:rFonts w:asciiTheme="minorHAnsi" w:eastAsia="Arial Unicode MS" w:hAnsiTheme="minorHAnsi" w:cstheme="minorHAnsi"/>
        <w:color w:val="808080" w:themeColor="background1" w:themeShade="80"/>
      </w:rPr>
      <w:t>6</w:t>
    </w:r>
    <w:r w:rsidRPr="00A23D4A">
      <w:rPr>
        <w:rFonts w:asciiTheme="minorHAnsi" w:eastAsia="Arial Unicode MS" w:hAnsiTheme="minorHAnsi" w:cstheme="minorHAnsi"/>
        <w:color w:val="808080" w:themeColor="background1" w:themeShade="80"/>
      </w:rPr>
      <w:t>)</w:t>
    </w:r>
    <w:r w:rsidRPr="00A23D4A">
      <w:rPr>
        <w:rFonts w:asciiTheme="minorHAnsi" w:eastAsia="Arial Unicode MS" w:hAnsiTheme="minorHAnsi" w:cstheme="minorHAnsi"/>
        <w:color w:val="808080" w:themeColor="background1" w:themeShade="80"/>
      </w:rPr>
      <w:tab/>
    </w:r>
    <w:r w:rsidRPr="00A47452">
      <w:rPr>
        <w:rFonts w:asciiTheme="minorHAnsi" w:eastAsia="Arial Unicode MS" w:hAnsiTheme="minorHAnsi" w:cstheme="minorHAnsi"/>
        <w:color w:val="808080" w:themeColor="background1" w:themeShade="80"/>
      </w:rPr>
      <w:t xml:space="preserve">Page | </w:t>
    </w:r>
    <w:r w:rsidRPr="00A47452">
      <w:rPr>
        <w:rFonts w:asciiTheme="minorHAnsi" w:eastAsia="Arial Unicode MS" w:hAnsiTheme="minorHAnsi" w:cstheme="minorHAnsi"/>
        <w:color w:val="808080" w:themeColor="background1" w:themeShade="80"/>
      </w:rPr>
      <w:fldChar w:fldCharType="begin"/>
    </w:r>
    <w:r w:rsidRPr="00A23D4A">
      <w:rPr>
        <w:rFonts w:asciiTheme="minorHAnsi" w:eastAsia="Arial Unicode MS" w:hAnsiTheme="minorHAnsi" w:cstheme="minorHAnsi"/>
        <w:color w:val="808080" w:themeColor="background1" w:themeShade="80"/>
      </w:rPr>
      <w:instrText xml:space="preserve"> PAGE   \* MERGEFORMAT </w:instrText>
    </w:r>
    <w:r w:rsidRPr="00A47452">
      <w:rPr>
        <w:rFonts w:asciiTheme="minorHAnsi" w:eastAsia="Arial Unicode MS" w:hAnsiTheme="minorHAnsi" w:cstheme="minorHAnsi"/>
        <w:color w:val="808080" w:themeColor="background1" w:themeShade="80"/>
      </w:rPr>
      <w:fldChar w:fldCharType="separate"/>
    </w:r>
    <w:r>
      <w:rPr>
        <w:rFonts w:asciiTheme="minorHAnsi" w:eastAsia="Arial Unicode MS" w:hAnsiTheme="minorHAnsi" w:cstheme="minorHAnsi"/>
        <w:color w:val="808080" w:themeColor="background1" w:themeShade="80"/>
      </w:rPr>
      <w:t>2</w:t>
    </w:r>
    <w:r w:rsidRPr="00A47452">
      <w:rPr>
        <w:rFonts w:asciiTheme="minorHAnsi" w:eastAsia="Arial Unicode MS" w:hAnsiTheme="minorHAnsi" w:cstheme="minorHAnsi"/>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FB25" w14:textId="2C173AB1" w:rsidR="00DE7793" w:rsidRPr="00DE7793" w:rsidRDefault="00DE7793" w:rsidP="00DE7793">
    <w:pPr>
      <w:pStyle w:val="Header"/>
      <w:tabs>
        <w:tab w:val="clear" w:pos="9360"/>
        <w:tab w:val="right" w:pos="9810"/>
      </w:tabs>
      <w:ind w:left="-270" w:right="-450"/>
      <w:rPr>
        <w:rFonts w:asciiTheme="minorHAnsi" w:eastAsia="Arial Unicode MS" w:hAnsiTheme="minorHAnsi" w:cstheme="minorHAns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4158" w14:textId="77777777" w:rsidR="00927E21" w:rsidRDefault="00927E21">
      <w:r>
        <w:separator/>
      </w:r>
    </w:p>
  </w:footnote>
  <w:footnote w:type="continuationSeparator" w:id="0">
    <w:p w14:paraId="6F51A546" w14:textId="77777777" w:rsidR="00927E21" w:rsidRDefault="0092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FBC0" w14:textId="33229B4D" w:rsidR="00683AF5" w:rsidRDefault="00683AF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CF1B" w14:textId="2755499D" w:rsidR="00B51164" w:rsidRPr="00B51164" w:rsidRDefault="00B51164">
    <w:pPr>
      <w:pStyle w:val="Header"/>
      <w:rPr>
        <w:sz w:val="2"/>
        <w:szCs w:val="2"/>
      </w:rPr>
    </w:pPr>
    <w:r w:rsidRPr="005A10E2">
      <w:rPr>
        <w:noProof/>
        <w:sz w:val="2"/>
        <w:szCs w:val="2"/>
      </w:rPr>
      <mc:AlternateContent>
        <mc:Choice Requires="wps">
          <w:drawing>
            <wp:anchor distT="0" distB="0" distL="114300" distR="114300" simplePos="0" relativeHeight="251659264" behindDoc="0" locked="0" layoutInCell="1" allowOverlap="1" wp14:anchorId="1AADB569" wp14:editId="2FFBD8E1">
              <wp:simplePos x="0" y="0"/>
              <wp:positionH relativeFrom="column">
                <wp:posOffset>-929031</wp:posOffset>
              </wp:positionH>
              <wp:positionV relativeFrom="paragraph">
                <wp:posOffset>-468148</wp:posOffset>
              </wp:positionV>
              <wp:extent cx="7772400" cy="1704975"/>
              <wp:effectExtent l="0" t="0" r="0" b="0"/>
              <wp:wrapTopAndBottom/>
              <wp:docPr id="367378842" name="Text Box 2"/>
              <wp:cNvGraphicFramePr/>
              <a:graphic xmlns:a="http://schemas.openxmlformats.org/drawingml/2006/main">
                <a:graphicData uri="http://schemas.microsoft.com/office/word/2010/wordprocessingShape">
                  <wps:wsp>
                    <wps:cNvSpPr txBox="1"/>
                    <wps:spPr>
                      <a:xfrm>
                        <a:off x="0" y="0"/>
                        <a:ext cx="7772400" cy="1704975"/>
                      </a:xfrm>
                      <a:prstGeom prst="rect">
                        <a:avLst/>
                      </a:prstGeom>
                      <a:solidFill>
                        <a:schemeClr val="lt1"/>
                      </a:solidFill>
                      <a:ln w="6350">
                        <a:noFill/>
                      </a:ln>
                    </wps:spPr>
                    <wps:txbx>
                      <w:txbxContent>
                        <w:p w14:paraId="3656723D" w14:textId="77777777" w:rsidR="00B51164" w:rsidRDefault="00B51164" w:rsidP="00B51164">
                          <w:pPr>
                            <w:jc w:val="center"/>
                          </w:pPr>
                        </w:p>
                        <w:p w14:paraId="2D696800" w14:textId="77777777" w:rsidR="00B51164" w:rsidRDefault="00B51164" w:rsidP="00B51164">
                          <w:pPr>
                            <w:jc w:val="center"/>
                          </w:pPr>
                        </w:p>
                        <w:p w14:paraId="3FC799AC" w14:textId="77777777" w:rsidR="00B51164" w:rsidRDefault="00B51164" w:rsidP="00B51164">
                          <w:pPr>
                            <w:jc w:val="center"/>
                          </w:pPr>
                          <w:r>
                            <w:rPr>
                              <w:noProof/>
                            </w:rPr>
                            <w:drawing>
                              <wp:inline distT="0" distB="0" distL="0" distR="0" wp14:anchorId="1C3A36B3" wp14:editId="00513D02">
                                <wp:extent cx="1014984" cy="915483"/>
                                <wp:effectExtent l="0" t="0" r="1270" b="0"/>
                                <wp:docPr id="2112130208"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4A7C439A" w14:textId="2815E862" w:rsidR="00B51164" w:rsidRDefault="00B51164" w:rsidP="00B51164">
                          <w:pPr>
                            <w:jc w:val="center"/>
                          </w:pPr>
                        </w:p>
                        <w:p w14:paraId="475474B5" w14:textId="77777777" w:rsidR="00B51164" w:rsidRDefault="00B51164" w:rsidP="00B5116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DB569" id="_x0000_t202" coordsize="21600,21600" o:spt="202" path="m,l,21600r21600,l21600,xe">
              <v:stroke joinstyle="miter"/>
              <v:path gradientshapeok="t" o:connecttype="rect"/>
            </v:shapetype>
            <v:shape id="Text Box 2" o:spid="_x0000_s1026" type="#_x0000_t202" style="position:absolute;margin-left:-73.15pt;margin-top:-36.85pt;width:612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" fillcolor="white [3201]" stroked="f" strokeweight=".5pt">
              <v:textbox>
                <w:txbxContent>
                  <w:p w14:paraId="3656723D" w14:textId="77777777" w:rsidR="00B51164" w:rsidRDefault="00B51164" w:rsidP="00B51164">
                    <w:pPr>
                      <w:jc w:val="center"/>
                    </w:pPr>
                  </w:p>
                  <w:p w14:paraId="2D696800" w14:textId="77777777" w:rsidR="00B51164" w:rsidRDefault="00B51164" w:rsidP="00B51164">
                    <w:pPr>
                      <w:jc w:val="center"/>
                    </w:pPr>
                  </w:p>
                  <w:p w14:paraId="3FC799AC" w14:textId="77777777" w:rsidR="00B51164" w:rsidRDefault="00B51164" w:rsidP="00B51164">
                    <w:pPr>
                      <w:jc w:val="center"/>
                    </w:pPr>
                    <w:r>
                      <w:rPr>
                        <w:noProof/>
                      </w:rPr>
                      <w:drawing>
                        <wp:inline distT="0" distB="0" distL="0" distR="0" wp14:anchorId="1C3A36B3" wp14:editId="00513D02">
                          <wp:extent cx="1014984" cy="915483"/>
                          <wp:effectExtent l="0" t="0" r="1270" b="0"/>
                          <wp:docPr id="2112130208"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4A7C439A" w14:textId="2815E862" w:rsidR="00B51164" w:rsidRDefault="00B51164" w:rsidP="00B51164">
                    <w:pPr>
                      <w:jc w:val="center"/>
                    </w:pPr>
                  </w:p>
                  <w:p w14:paraId="475474B5" w14:textId="77777777" w:rsidR="00B51164" w:rsidRDefault="00B51164" w:rsidP="00B51164">
                    <w:pPr>
                      <w:jc w:val="cente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03A85"/>
    <w:multiLevelType w:val="hybridMultilevel"/>
    <w:tmpl w:val="80222864"/>
    <w:lvl w:ilvl="0" w:tplc="AF12BD6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19C53FF2"/>
    <w:multiLevelType w:val="multilevel"/>
    <w:tmpl w:val="C644B1EE"/>
    <w:lvl w:ilvl="0">
      <w:start w:val="6"/>
      <w:numFmt w:val="decimal"/>
      <w:lvlText w:val="%1."/>
      <w:lvlJc w:val="left"/>
      <w:pPr>
        <w:tabs>
          <w:tab w:val="num" w:pos="3960"/>
        </w:tabs>
        <w:ind w:left="3960" w:hanging="360"/>
      </w:pPr>
    </w:lvl>
    <w:lvl w:ilvl="1">
      <w:start w:val="1"/>
      <w:numFmt w:val="decimal"/>
      <w:lvlText w:val="%2."/>
      <w:lvlJc w:val="left"/>
      <w:pPr>
        <w:tabs>
          <w:tab w:val="num" w:pos="4680"/>
        </w:tabs>
        <w:ind w:left="4680" w:hanging="360"/>
      </w:pPr>
    </w:lvl>
    <w:lvl w:ilvl="2">
      <w:start w:val="1"/>
      <w:numFmt w:val="decimal"/>
      <w:lvlText w:val="%3."/>
      <w:lvlJc w:val="left"/>
      <w:pPr>
        <w:tabs>
          <w:tab w:val="num" w:pos="5400"/>
        </w:tabs>
        <w:ind w:left="5400" w:hanging="360"/>
      </w:pPr>
    </w:lvl>
    <w:lvl w:ilvl="3">
      <w:start w:val="1"/>
      <w:numFmt w:val="decimal"/>
      <w:lvlText w:val="%4."/>
      <w:lvlJc w:val="left"/>
      <w:pPr>
        <w:tabs>
          <w:tab w:val="num" w:pos="6120"/>
        </w:tabs>
        <w:ind w:left="6120" w:hanging="360"/>
      </w:pPr>
    </w:lvl>
    <w:lvl w:ilvl="4">
      <w:start w:val="1"/>
      <w:numFmt w:val="decimal"/>
      <w:lvlText w:val="%5."/>
      <w:lvlJc w:val="left"/>
      <w:pPr>
        <w:tabs>
          <w:tab w:val="num" w:pos="6840"/>
        </w:tabs>
        <w:ind w:left="6840" w:hanging="360"/>
      </w:pPr>
    </w:lvl>
    <w:lvl w:ilvl="5">
      <w:start w:val="1"/>
      <w:numFmt w:val="decimal"/>
      <w:lvlText w:val="%6."/>
      <w:lvlJc w:val="left"/>
      <w:pPr>
        <w:tabs>
          <w:tab w:val="num" w:pos="7560"/>
        </w:tabs>
        <w:ind w:left="7560" w:hanging="360"/>
      </w:pPr>
    </w:lvl>
    <w:lvl w:ilvl="6">
      <w:start w:val="1"/>
      <w:numFmt w:val="decimal"/>
      <w:lvlText w:val="%7."/>
      <w:lvlJc w:val="left"/>
      <w:pPr>
        <w:tabs>
          <w:tab w:val="num" w:pos="8280"/>
        </w:tabs>
        <w:ind w:left="8280" w:hanging="360"/>
      </w:pPr>
    </w:lvl>
    <w:lvl w:ilvl="7">
      <w:start w:val="1"/>
      <w:numFmt w:val="decimal"/>
      <w:lvlText w:val="%8."/>
      <w:lvlJc w:val="left"/>
      <w:pPr>
        <w:tabs>
          <w:tab w:val="num" w:pos="9000"/>
        </w:tabs>
        <w:ind w:left="9000" w:hanging="360"/>
      </w:pPr>
    </w:lvl>
    <w:lvl w:ilvl="8">
      <w:start w:val="1"/>
      <w:numFmt w:val="decimal"/>
      <w:lvlText w:val="%9."/>
      <w:lvlJc w:val="left"/>
      <w:pPr>
        <w:tabs>
          <w:tab w:val="num" w:pos="9720"/>
        </w:tabs>
        <w:ind w:left="9720" w:hanging="360"/>
      </w:pPr>
    </w:lvl>
  </w:abstractNum>
  <w:abstractNum w:abstractNumId="2" w15:restartNumberingAfterBreak="0">
    <w:nsid w:val="27C324CE"/>
    <w:multiLevelType w:val="hybridMultilevel"/>
    <w:tmpl w:val="71205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BD1AE5"/>
    <w:multiLevelType w:val="hybridMultilevel"/>
    <w:tmpl w:val="BE8A62EC"/>
    <w:lvl w:ilvl="0" w:tplc="DB96A35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5E52E3"/>
    <w:multiLevelType w:val="multilevel"/>
    <w:tmpl w:val="C644B1EE"/>
    <w:lvl w:ilvl="0">
      <w:start w:val="6"/>
      <w:numFmt w:val="decimal"/>
      <w:lvlText w:val="%1."/>
      <w:lvlJc w:val="left"/>
      <w:pPr>
        <w:tabs>
          <w:tab w:val="num" w:pos="3960"/>
        </w:tabs>
        <w:ind w:left="3960" w:hanging="360"/>
      </w:pPr>
    </w:lvl>
    <w:lvl w:ilvl="1">
      <w:start w:val="1"/>
      <w:numFmt w:val="decimal"/>
      <w:lvlText w:val="%2."/>
      <w:lvlJc w:val="left"/>
      <w:pPr>
        <w:tabs>
          <w:tab w:val="num" w:pos="4680"/>
        </w:tabs>
        <w:ind w:left="4680" w:hanging="360"/>
      </w:pPr>
    </w:lvl>
    <w:lvl w:ilvl="2">
      <w:start w:val="1"/>
      <w:numFmt w:val="decimal"/>
      <w:lvlText w:val="%3."/>
      <w:lvlJc w:val="left"/>
      <w:pPr>
        <w:tabs>
          <w:tab w:val="num" w:pos="5400"/>
        </w:tabs>
        <w:ind w:left="5400" w:hanging="360"/>
      </w:pPr>
    </w:lvl>
    <w:lvl w:ilvl="3">
      <w:start w:val="1"/>
      <w:numFmt w:val="decimal"/>
      <w:lvlText w:val="%4."/>
      <w:lvlJc w:val="left"/>
      <w:pPr>
        <w:tabs>
          <w:tab w:val="num" w:pos="6120"/>
        </w:tabs>
        <w:ind w:left="6120" w:hanging="360"/>
      </w:pPr>
    </w:lvl>
    <w:lvl w:ilvl="4">
      <w:start w:val="1"/>
      <w:numFmt w:val="decimal"/>
      <w:lvlText w:val="%5."/>
      <w:lvlJc w:val="left"/>
      <w:pPr>
        <w:tabs>
          <w:tab w:val="num" w:pos="6840"/>
        </w:tabs>
        <w:ind w:left="6840" w:hanging="360"/>
      </w:pPr>
    </w:lvl>
    <w:lvl w:ilvl="5">
      <w:start w:val="1"/>
      <w:numFmt w:val="decimal"/>
      <w:lvlText w:val="%6."/>
      <w:lvlJc w:val="left"/>
      <w:pPr>
        <w:tabs>
          <w:tab w:val="num" w:pos="7560"/>
        </w:tabs>
        <w:ind w:left="7560" w:hanging="360"/>
      </w:pPr>
    </w:lvl>
    <w:lvl w:ilvl="6">
      <w:start w:val="1"/>
      <w:numFmt w:val="decimal"/>
      <w:lvlText w:val="%7."/>
      <w:lvlJc w:val="left"/>
      <w:pPr>
        <w:tabs>
          <w:tab w:val="num" w:pos="8280"/>
        </w:tabs>
        <w:ind w:left="8280" w:hanging="360"/>
      </w:pPr>
    </w:lvl>
    <w:lvl w:ilvl="7">
      <w:start w:val="1"/>
      <w:numFmt w:val="decimal"/>
      <w:lvlText w:val="%8."/>
      <w:lvlJc w:val="left"/>
      <w:pPr>
        <w:tabs>
          <w:tab w:val="num" w:pos="9000"/>
        </w:tabs>
        <w:ind w:left="9000" w:hanging="360"/>
      </w:pPr>
    </w:lvl>
    <w:lvl w:ilvl="8">
      <w:start w:val="1"/>
      <w:numFmt w:val="decimal"/>
      <w:lvlText w:val="%9."/>
      <w:lvlJc w:val="left"/>
      <w:pPr>
        <w:tabs>
          <w:tab w:val="num" w:pos="9720"/>
        </w:tabs>
        <w:ind w:left="9720" w:hanging="360"/>
      </w:pPr>
    </w:lvl>
  </w:abstractNum>
  <w:num w:numId="1" w16cid:durableId="1238788448">
    <w:abstractNumId w:val="3"/>
  </w:num>
  <w:num w:numId="2" w16cid:durableId="1144548477">
    <w:abstractNumId w:val="0"/>
  </w:num>
  <w:num w:numId="3" w16cid:durableId="45352433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6904280">
    <w:abstractNumId w:val="4"/>
  </w:num>
  <w:num w:numId="5" w16cid:durableId="1015613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llingContact" w:val=" "/>
    <w:docVar w:name="BillingContact_C" w:val=" "/>
    <w:docVar w:name="BillingContact_S" w:val=" "/>
    <w:docVar w:name="ClinicalCoordinator" w:val=" "/>
    <w:docVar w:name="ClinicalCoordinator_C" w:val=" "/>
    <w:docVar w:name="ClinicalCoordinator_S" w:val=" "/>
    <w:docVar w:name="Dean" w:val="David Koehler"/>
    <w:docVar w:name="Dean_C" w:val="MPA"/>
    <w:docVar w:name="Dean_S" w:val="Mr. Koehler"/>
    <w:docVar w:name="MedicalDirector" w:val="Alicia Bond"/>
    <w:docVar w:name="MedicalDirector_C" w:val="MD"/>
    <w:docVar w:name="MedicalDirector_S" w:val="Dr. Bond"/>
    <w:docVar w:name="President" w:val="Randy Weber"/>
    <w:docVar w:name="President_C" w:val="EdD"/>
    <w:docVar w:name="President_S" w:val="President Weber"/>
    <w:docVar w:name="ProgramDirector" w:val="Gary Heigel"/>
    <w:docVar w:name="ProgramDirector_C" w:val="BA, EMTP"/>
    <w:docVar w:name="ProgramDirector_S" w:val="Mr. Heigel"/>
    <w:docVar w:name="VicePresident" w:val=" "/>
    <w:docVar w:name="VicePresident_C" w:val=" "/>
    <w:docVar w:name="VicePresident_S" w:val=" "/>
  </w:docVars>
  <w:rsids>
    <w:rsidRoot w:val="00683AF5"/>
    <w:rsid w:val="000C7677"/>
    <w:rsid w:val="000F4205"/>
    <w:rsid w:val="001053F5"/>
    <w:rsid w:val="001238A5"/>
    <w:rsid w:val="00163096"/>
    <w:rsid w:val="00196C03"/>
    <w:rsid w:val="00252C77"/>
    <w:rsid w:val="003B1A6D"/>
    <w:rsid w:val="003C1500"/>
    <w:rsid w:val="003F570E"/>
    <w:rsid w:val="0041093A"/>
    <w:rsid w:val="004A6CEB"/>
    <w:rsid w:val="004B32F3"/>
    <w:rsid w:val="004D1EC5"/>
    <w:rsid w:val="004E2976"/>
    <w:rsid w:val="004F1F48"/>
    <w:rsid w:val="00501E62"/>
    <w:rsid w:val="00504C7C"/>
    <w:rsid w:val="005F4A13"/>
    <w:rsid w:val="00683AC6"/>
    <w:rsid w:val="00683AF5"/>
    <w:rsid w:val="00846A50"/>
    <w:rsid w:val="00855C91"/>
    <w:rsid w:val="0089497E"/>
    <w:rsid w:val="00910AAE"/>
    <w:rsid w:val="00927E21"/>
    <w:rsid w:val="00934B63"/>
    <w:rsid w:val="00944E40"/>
    <w:rsid w:val="00A17AAC"/>
    <w:rsid w:val="00A42620"/>
    <w:rsid w:val="00A47D3F"/>
    <w:rsid w:val="00AA707E"/>
    <w:rsid w:val="00B51164"/>
    <w:rsid w:val="00BB6CF9"/>
    <w:rsid w:val="00C10D27"/>
    <w:rsid w:val="00C73093"/>
    <w:rsid w:val="00C91E46"/>
    <w:rsid w:val="00CC294A"/>
    <w:rsid w:val="00DE525C"/>
    <w:rsid w:val="00DE7793"/>
    <w:rsid w:val="00EC28A9"/>
    <w:rsid w:val="00EE51BA"/>
    <w:rsid w:val="00F27D04"/>
    <w:rsid w:val="00F91981"/>
    <w:rsid w:val="00FC308D"/>
    <w:rsid w:val="00FE3CD8"/>
    <w:rsid w:val="00FF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7AFF4"/>
  <w15:docId w15:val="{E603C6B4-D4B1-4F4C-AA6B-616BAE0B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324"/>
    </w:pPr>
    <w:rPr>
      <w:rFonts w:ascii="Verdana" w:eastAsia="Verdana" w:hAnsi="Verdana" w:cs="Verdana"/>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9497E"/>
    <w:pPr>
      <w:tabs>
        <w:tab w:val="center" w:pos="4680"/>
        <w:tab w:val="right" w:pos="9360"/>
      </w:tabs>
    </w:pPr>
  </w:style>
  <w:style w:type="character" w:customStyle="1" w:styleId="HeaderChar">
    <w:name w:val="Header Char"/>
    <w:basedOn w:val="DefaultParagraphFont"/>
    <w:link w:val="Header"/>
    <w:uiPriority w:val="99"/>
    <w:rsid w:val="0089497E"/>
    <w:rPr>
      <w:rFonts w:ascii="Calibri" w:eastAsia="Calibri" w:hAnsi="Calibri" w:cs="Calibri"/>
    </w:rPr>
  </w:style>
  <w:style w:type="paragraph" w:styleId="Footer">
    <w:name w:val="footer"/>
    <w:basedOn w:val="Normal"/>
    <w:link w:val="FooterChar"/>
    <w:uiPriority w:val="99"/>
    <w:unhideWhenUsed/>
    <w:rsid w:val="0089497E"/>
    <w:pPr>
      <w:tabs>
        <w:tab w:val="center" w:pos="4680"/>
        <w:tab w:val="right" w:pos="9360"/>
      </w:tabs>
    </w:pPr>
  </w:style>
  <w:style w:type="character" w:customStyle="1" w:styleId="FooterChar">
    <w:name w:val="Footer Char"/>
    <w:basedOn w:val="DefaultParagraphFont"/>
    <w:link w:val="Footer"/>
    <w:uiPriority w:val="99"/>
    <w:rsid w:val="0089497E"/>
    <w:rPr>
      <w:rFonts w:ascii="Calibri" w:eastAsia="Calibri" w:hAnsi="Calibri" w:cs="Calibri"/>
    </w:rPr>
  </w:style>
  <w:style w:type="paragraph" w:customStyle="1" w:styleId="Default">
    <w:name w:val="Default"/>
    <w:rsid w:val="00C73093"/>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EA Sponsorship Addendum 2016.02.23</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Sponsorship Addendum 2016.02.23</dc:title>
  <dc:creator>Lisa Collard</dc:creator>
  <cp:lastModifiedBy>Jennifer Anderson Warwick</cp:lastModifiedBy>
  <cp:revision>21</cp:revision>
  <dcterms:created xsi:type="dcterms:W3CDTF">2026-01-11T18:44:00Z</dcterms:created>
  <dcterms:modified xsi:type="dcterms:W3CDTF">2026-01-11T19:30:00Z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Microsoft® Word 2010</vt:lpwstr>
  </property>
  <property fmtid="{D5CDD505-2E9C-101B-9397-08002B2CF9AE}" pid="4" name="LastSaved">
    <vt:filetime>2025-09-12T00:00:00Z</vt:filetime>
  </property>
  <property fmtid="{D5CDD505-2E9C-101B-9397-08002B2CF9AE}" pid="5" name="Producer">
    <vt:lpwstr>Microsoft® Word 2010</vt:lpwstr>
  </property>
</Properties>
</file>