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65E5F" w14:textId="77777777" w:rsidR="00E60C16" w:rsidRPr="006652F9" w:rsidRDefault="00E60C16" w:rsidP="00EB2154">
      <w:pPr>
        <w:jc w:val="center"/>
        <w:rPr>
          <w:rFonts w:asciiTheme="minorHAnsi" w:hAnsiTheme="minorHAnsi" w:cstheme="minorHAnsi"/>
          <w:b/>
          <w:sz w:val="28"/>
        </w:rPr>
      </w:pPr>
    </w:p>
    <w:p w14:paraId="0D35885B" w14:textId="2CD97BFD" w:rsidR="00E43AF3" w:rsidRPr="006652F9" w:rsidRDefault="00E43AF3" w:rsidP="00EB2154">
      <w:pPr>
        <w:jc w:val="center"/>
        <w:rPr>
          <w:rFonts w:asciiTheme="minorHAnsi" w:hAnsiTheme="minorHAnsi" w:cstheme="minorHAnsi"/>
          <w:b/>
          <w:sz w:val="28"/>
        </w:rPr>
      </w:pPr>
      <w:r w:rsidRPr="006652F9">
        <w:rPr>
          <w:rFonts w:asciiTheme="minorHAnsi" w:hAnsiTheme="minorHAnsi" w:cstheme="minorHAnsi"/>
          <w:b/>
          <w:sz w:val="28"/>
        </w:rPr>
        <w:t>Checklist for Program Directors</w:t>
      </w:r>
      <w:r w:rsidR="003B4D5F" w:rsidRPr="006652F9">
        <w:rPr>
          <w:rFonts w:asciiTheme="minorHAnsi" w:hAnsiTheme="minorHAnsi" w:cstheme="minorHAnsi"/>
          <w:b/>
          <w:sz w:val="28"/>
        </w:rPr>
        <w:t xml:space="preserve"> of </w:t>
      </w:r>
      <w:r w:rsidR="00043794" w:rsidRPr="006652F9">
        <w:rPr>
          <w:rFonts w:asciiTheme="minorHAnsi" w:hAnsiTheme="minorHAnsi" w:cstheme="minorHAnsi"/>
          <w:b/>
          <w:color w:val="C2252F" w:themeColor="accent6"/>
          <w:sz w:val="28"/>
        </w:rPr>
        <w:t xml:space="preserve">CoAEMSP </w:t>
      </w:r>
      <w:r w:rsidR="002D42F8" w:rsidRPr="006652F9">
        <w:rPr>
          <w:rFonts w:asciiTheme="minorHAnsi" w:hAnsiTheme="minorHAnsi" w:cstheme="minorHAnsi"/>
          <w:b/>
          <w:color w:val="C2252F" w:themeColor="accent6"/>
          <w:sz w:val="28"/>
        </w:rPr>
        <w:t>Letter of Review</w:t>
      </w:r>
      <w:r w:rsidR="003B4D5F" w:rsidRPr="006652F9">
        <w:rPr>
          <w:rFonts w:asciiTheme="minorHAnsi" w:hAnsiTheme="minorHAnsi" w:cstheme="minorHAnsi"/>
          <w:b/>
          <w:color w:val="C2252F" w:themeColor="accent6"/>
          <w:sz w:val="28"/>
        </w:rPr>
        <w:t xml:space="preserve"> </w:t>
      </w:r>
      <w:r w:rsidR="003B4D5F" w:rsidRPr="006652F9">
        <w:rPr>
          <w:rFonts w:asciiTheme="minorHAnsi" w:hAnsiTheme="minorHAnsi" w:cstheme="minorHAnsi"/>
          <w:b/>
          <w:sz w:val="28"/>
        </w:rPr>
        <w:t>Programs</w:t>
      </w:r>
    </w:p>
    <w:p w14:paraId="72987B98" w14:textId="77777777" w:rsidR="00E60C16" w:rsidRPr="006652F9" w:rsidRDefault="00E60C16" w:rsidP="00EB2154">
      <w:pPr>
        <w:jc w:val="center"/>
        <w:rPr>
          <w:rFonts w:asciiTheme="minorHAnsi" w:hAnsiTheme="minorHAnsi" w:cstheme="minorHAnsi"/>
          <w:b/>
          <w:sz w:val="28"/>
        </w:rPr>
      </w:pPr>
    </w:p>
    <w:p w14:paraId="286C3454" w14:textId="0B374B7F" w:rsidR="007138A9" w:rsidRPr="006652F9" w:rsidRDefault="007138A9" w:rsidP="007138A9">
      <w:pPr>
        <w:shd w:val="clear" w:color="auto" w:fill="F2F2F2" w:themeFill="background1" w:themeFillShade="F2"/>
        <w:jc w:val="center"/>
        <w:rPr>
          <w:rFonts w:asciiTheme="minorHAnsi" w:hAnsiTheme="minorHAnsi" w:cstheme="minorHAnsi"/>
          <w:sz w:val="21"/>
          <w:szCs w:val="21"/>
        </w:rPr>
      </w:pPr>
      <w:r w:rsidRPr="006652F9">
        <w:rPr>
          <w:rFonts w:asciiTheme="minorHAnsi" w:hAnsiTheme="minorHAnsi" w:cstheme="minorHAnsi"/>
          <w:sz w:val="21"/>
          <w:szCs w:val="21"/>
        </w:rPr>
        <w:t>© 202</w:t>
      </w:r>
      <w:r w:rsidR="0054220F" w:rsidRPr="006652F9">
        <w:rPr>
          <w:rFonts w:asciiTheme="minorHAnsi" w:hAnsiTheme="minorHAnsi" w:cstheme="minorHAnsi"/>
          <w:sz w:val="21"/>
          <w:szCs w:val="21"/>
        </w:rPr>
        <w:t>3</w:t>
      </w:r>
      <w:r w:rsidRPr="006652F9">
        <w:rPr>
          <w:rFonts w:asciiTheme="minorHAnsi" w:hAnsiTheme="minorHAnsi" w:cstheme="minorHAnsi"/>
          <w:sz w:val="21"/>
          <w:szCs w:val="21"/>
        </w:rPr>
        <w:t xml:space="preserve"> by the Committee on Accreditation of Educational Program for the Emergency Medical Services Professions, Inc., Rowlett, TX.</w:t>
      </w:r>
    </w:p>
    <w:p w14:paraId="5A20418C" w14:textId="4638A74B" w:rsidR="007138A9" w:rsidRPr="006652F9" w:rsidRDefault="007138A9" w:rsidP="007138A9">
      <w:pPr>
        <w:shd w:val="clear" w:color="auto" w:fill="F2F2F2" w:themeFill="background1" w:themeFillShade="F2"/>
        <w:jc w:val="center"/>
        <w:rPr>
          <w:rFonts w:asciiTheme="minorHAnsi" w:hAnsiTheme="minorHAnsi" w:cstheme="minorHAnsi"/>
          <w:sz w:val="21"/>
          <w:szCs w:val="21"/>
        </w:rPr>
      </w:pPr>
      <w:r w:rsidRPr="006652F9">
        <w:rPr>
          <w:rFonts w:asciiTheme="minorHAnsi" w:hAnsiTheme="minorHAnsi" w:cstheme="minorHAnsi"/>
          <w:sz w:val="21"/>
          <w:szCs w:val="21"/>
        </w:rPr>
        <w:t>CoAEMSP L</w:t>
      </w:r>
      <w:r w:rsidR="00E60C16" w:rsidRPr="006652F9">
        <w:rPr>
          <w:rFonts w:asciiTheme="minorHAnsi" w:hAnsiTheme="minorHAnsi" w:cstheme="minorHAnsi"/>
          <w:sz w:val="21"/>
          <w:szCs w:val="21"/>
        </w:rPr>
        <w:t>etter of Review p</w:t>
      </w:r>
      <w:r w:rsidRPr="006652F9">
        <w:rPr>
          <w:rFonts w:asciiTheme="minorHAnsi" w:hAnsiTheme="minorHAnsi" w:cstheme="minorHAnsi"/>
          <w:sz w:val="21"/>
          <w:szCs w:val="21"/>
        </w:rPr>
        <w:t xml:space="preserve">rograms may </w:t>
      </w:r>
      <w:r w:rsidR="00F325E2" w:rsidRPr="006652F9">
        <w:rPr>
          <w:rFonts w:asciiTheme="minorHAnsi" w:hAnsiTheme="minorHAnsi" w:cstheme="minorHAnsi"/>
          <w:sz w:val="21"/>
          <w:szCs w:val="21"/>
        </w:rPr>
        <w:t>be used</w:t>
      </w:r>
      <w:r w:rsidRPr="006652F9">
        <w:rPr>
          <w:rFonts w:asciiTheme="minorHAnsi" w:hAnsiTheme="minorHAnsi" w:cstheme="minorHAnsi"/>
          <w:sz w:val="21"/>
          <w:szCs w:val="21"/>
        </w:rPr>
        <w:t xml:space="preserve"> for </w:t>
      </w:r>
      <w:r w:rsidR="00E60C16" w:rsidRPr="006652F9">
        <w:rPr>
          <w:rFonts w:asciiTheme="minorHAnsi" w:hAnsiTheme="minorHAnsi" w:cstheme="minorHAnsi"/>
          <w:sz w:val="21"/>
          <w:szCs w:val="21"/>
        </w:rPr>
        <w:t xml:space="preserve">the </w:t>
      </w:r>
      <w:r w:rsidRPr="006652F9">
        <w:rPr>
          <w:rFonts w:asciiTheme="minorHAnsi" w:hAnsiTheme="minorHAnsi" w:cstheme="minorHAnsi"/>
          <w:sz w:val="21"/>
          <w:szCs w:val="21"/>
        </w:rPr>
        <w:t>program</w:t>
      </w:r>
      <w:r w:rsidR="00E60C16" w:rsidRPr="006652F9">
        <w:rPr>
          <w:rFonts w:asciiTheme="minorHAnsi" w:hAnsiTheme="minorHAnsi" w:cstheme="minorHAnsi"/>
          <w:sz w:val="21"/>
          <w:szCs w:val="21"/>
        </w:rPr>
        <w:t>’s</w:t>
      </w:r>
      <w:r w:rsidRPr="006652F9">
        <w:rPr>
          <w:rFonts w:asciiTheme="minorHAnsi" w:hAnsiTheme="minorHAnsi" w:cstheme="minorHAnsi"/>
          <w:sz w:val="21"/>
          <w:szCs w:val="21"/>
        </w:rPr>
        <w:t xml:space="preserve"> educational purposes.</w:t>
      </w:r>
    </w:p>
    <w:p w14:paraId="227F7931" w14:textId="17D7082A" w:rsidR="007138A9" w:rsidRPr="006652F9" w:rsidRDefault="007138A9" w:rsidP="007138A9">
      <w:pPr>
        <w:shd w:val="clear" w:color="auto" w:fill="F2F2F2" w:themeFill="background1" w:themeFillShade="F2"/>
        <w:jc w:val="center"/>
        <w:rPr>
          <w:rFonts w:asciiTheme="minorHAnsi" w:hAnsiTheme="minorHAnsi" w:cstheme="minorHAnsi"/>
          <w:sz w:val="21"/>
          <w:szCs w:val="21"/>
        </w:rPr>
      </w:pPr>
      <w:r w:rsidRPr="006652F9">
        <w:rPr>
          <w:rFonts w:asciiTheme="minorHAnsi" w:hAnsiTheme="minorHAnsi" w:cstheme="minorHAnsi"/>
          <w:sz w:val="21"/>
          <w:szCs w:val="21"/>
        </w:rPr>
        <w:t xml:space="preserve">All other uses </w:t>
      </w:r>
      <w:r w:rsidR="00F325E2" w:rsidRPr="006652F9">
        <w:rPr>
          <w:rFonts w:asciiTheme="minorHAnsi" w:hAnsiTheme="minorHAnsi" w:cstheme="minorHAnsi"/>
          <w:sz w:val="21"/>
          <w:szCs w:val="21"/>
        </w:rPr>
        <w:t>are prohibited</w:t>
      </w:r>
      <w:r w:rsidRPr="006652F9">
        <w:rPr>
          <w:rFonts w:asciiTheme="minorHAnsi" w:hAnsiTheme="minorHAnsi" w:cstheme="minorHAnsi"/>
          <w:sz w:val="21"/>
          <w:szCs w:val="21"/>
        </w:rPr>
        <w:t xml:space="preserve"> without express written permission.</w:t>
      </w:r>
    </w:p>
    <w:p w14:paraId="59BCD250" w14:textId="77777777" w:rsidR="00E43AF3" w:rsidRPr="006652F9" w:rsidRDefault="00E43AF3" w:rsidP="00E60C16">
      <w:pPr>
        <w:rPr>
          <w:rFonts w:asciiTheme="minorHAnsi" w:hAnsiTheme="minorHAnsi" w:cstheme="minorHAnsi"/>
          <w:b/>
          <w:sz w:val="28"/>
        </w:rPr>
      </w:pPr>
    </w:p>
    <w:p w14:paraId="3BDD3D4D" w14:textId="14120267" w:rsidR="00E43AF3" w:rsidRPr="006652F9" w:rsidRDefault="00E43AF3" w:rsidP="0054220F">
      <w:pPr>
        <w:rPr>
          <w:rFonts w:asciiTheme="minorHAnsi" w:hAnsiTheme="minorHAnsi" w:cstheme="minorHAnsi"/>
          <w:bCs/>
          <w:sz w:val="21"/>
          <w:szCs w:val="21"/>
        </w:rPr>
      </w:pPr>
      <w:r w:rsidRPr="006652F9">
        <w:rPr>
          <w:rFonts w:asciiTheme="minorHAnsi" w:hAnsiTheme="minorHAnsi" w:cstheme="minorHAnsi"/>
          <w:sz w:val="21"/>
          <w:szCs w:val="21"/>
        </w:rPr>
        <w:t xml:space="preserve">The following checklist is a tool to assist you, the </w:t>
      </w:r>
      <w:r w:rsidR="0086244F" w:rsidRPr="006652F9">
        <w:rPr>
          <w:rFonts w:asciiTheme="minorHAnsi" w:hAnsiTheme="minorHAnsi" w:cstheme="minorHAnsi"/>
          <w:sz w:val="21"/>
          <w:szCs w:val="21"/>
        </w:rPr>
        <w:t>program director</w:t>
      </w:r>
      <w:r w:rsidRPr="006652F9">
        <w:rPr>
          <w:rFonts w:asciiTheme="minorHAnsi" w:hAnsiTheme="minorHAnsi" w:cstheme="minorHAnsi"/>
          <w:sz w:val="21"/>
          <w:szCs w:val="21"/>
        </w:rPr>
        <w:t xml:space="preserve">, with </w:t>
      </w:r>
      <w:r w:rsidR="00C743C9" w:rsidRPr="006652F9">
        <w:rPr>
          <w:rFonts w:asciiTheme="minorHAnsi" w:hAnsiTheme="minorHAnsi" w:cstheme="minorHAnsi"/>
          <w:sz w:val="21"/>
          <w:szCs w:val="21"/>
        </w:rPr>
        <w:t>managing</w:t>
      </w:r>
      <w:r w:rsidRPr="006652F9">
        <w:rPr>
          <w:rFonts w:asciiTheme="minorHAnsi" w:hAnsiTheme="minorHAnsi" w:cstheme="minorHAnsi"/>
          <w:sz w:val="21"/>
          <w:szCs w:val="21"/>
        </w:rPr>
        <w:t xml:space="preserve"> what is required by CoAEMSP to maintain </w:t>
      </w:r>
      <w:r w:rsidR="00C743C9" w:rsidRPr="006652F9">
        <w:rPr>
          <w:rFonts w:asciiTheme="minorHAnsi" w:hAnsiTheme="minorHAnsi" w:cstheme="minorHAnsi"/>
          <w:sz w:val="21"/>
          <w:szCs w:val="21"/>
        </w:rPr>
        <w:t xml:space="preserve">the CoAEMSP Letter of Review and seek CAAHEP </w:t>
      </w:r>
      <w:r w:rsidRPr="006652F9">
        <w:rPr>
          <w:rFonts w:asciiTheme="minorHAnsi" w:hAnsiTheme="minorHAnsi" w:cstheme="minorHAnsi"/>
          <w:sz w:val="21"/>
          <w:szCs w:val="21"/>
        </w:rPr>
        <w:t xml:space="preserve">accreditation. </w:t>
      </w:r>
      <w:r w:rsidR="00357D01" w:rsidRPr="006652F9">
        <w:rPr>
          <w:rFonts w:asciiTheme="minorHAnsi" w:hAnsiTheme="minorHAnsi" w:cstheme="minorHAnsi"/>
          <w:sz w:val="21"/>
          <w:szCs w:val="21"/>
        </w:rPr>
        <w:t xml:space="preserve"> </w:t>
      </w:r>
      <w:r w:rsidRPr="006652F9">
        <w:rPr>
          <w:rFonts w:asciiTheme="minorHAnsi" w:hAnsiTheme="minorHAnsi" w:cstheme="minorHAnsi"/>
          <w:sz w:val="21"/>
          <w:szCs w:val="21"/>
        </w:rPr>
        <w:t xml:space="preserve">The checklist is an internal document for </w:t>
      </w:r>
      <w:r w:rsidR="00357D01" w:rsidRPr="006652F9">
        <w:rPr>
          <w:rFonts w:asciiTheme="minorHAnsi" w:hAnsiTheme="minorHAnsi" w:cstheme="minorHAnsi"/>
          <w:sz w:val="21"/>
          <w:szCs w:val="21"/>
        </w:rPr>
        <w:t>the</w:t>
      </w:r>
      <w:r w:rsidRPr="006652F9">
        <w:rPr>
          <w:rFonts w:asciiTheme="minorHAnsi" w:hAnsiTheme="minorHAnsi" w:cstheme="minorHAnsi"/>
          <w:sz w:val="21"/>
          <w:szCs w:val="21"/>
        </w:rPr>
        <w:t xml:space="preserve"> program’s use. </w:t>
      </w:r>
      <w:r w:rsidR="00357D01" w:rsidRPr="006652F9">
        <w:rPr>
          <w:rFonts w:asciiTheme="minorHAnsi" w:hAnsiTheme="minorHAnsi" w:cstheme="minorHAnsi"/>
          <w:sz w:val="21"/>
          <w:szCs w:val="21"/>
        </w:rPr>
        <w:t xml:space="preserve"> </w:t>
      </w:r>
      <w:r w:rsidRPr="006652F9">
        <w:rPr>
          <w:rFonts w:asciiTheme="minorHAnsi" w:hAnsiTheme="minorHAnsi" w:cstheme="minorHAnsi"/>
          <w:sz w:val="21"/>
          <w:szCs w:val="21"/>
        </w:rPr>
        <w:t>Due dates will differ for each program</w:t>
      </w:r>
      <w:r w:rsidR="00F325E2" w:rsidRPr="006652F9">
        <w:rPr>
          <w:rFonts w:asciiTheme="minorHAnsi" w:hAnsiTheme="minorHAnsi" w:cstheme="minorHAnsi"/>
          <w:sz w:val="21"/>
          <w:szCs w:val="21"/>
        </w:rPr>
        <w:t>.</w:t>
      </w:r>
      <w:r w:rsidRPr="006652F9">
        <w:rPr>
          <w:rFonts w:asciiTheme="minorHAnsi" w:hAnsiTheme="minorHAnsi" w:cstheme="minorHAnsi"/>
          <w:sz w:val="21"/>
          <w:szCs w:val="21"/>
        </w:rPr>
        <w:t xml:space="preserve"> </w:t>
      </w:r>
      <w:r w:rsidR="00357D01" w:rsidRPr="006652F9">
        <w:rPr>
          <w:rFonts w:asciiTheme="minorHAnsi" w:hAnsiTheme="minorHAnsi" w:cstheme="minorHAnsi"/>
          <w:sz w:val="21"/>
          <w:szCs w:val="21"/>
        </w:rPr>
        <w:t xml:space="preserve"> </w:t>
      </w:r>
      <w:r w:rsidR="006652F9" w:rsidRPr="006652F9">
        <w:rPr>
          <w:rFonts w:asciiTheme="minorHAnsi" w:hAnsiTheme="minorHAnsi" w:cstheme="minorHAnsi"/>
          <w:sz w:val="21"/>
          <w:szCs w:val="21"/>
        </w:rPr>
        <w:t>The date is listed w</w:t>
      </w:r>
      <w:r w:rsidRPr="006652F9">
        <w:rPr>
          <w:rFonts w:asciiTheme="minorHAnsi" w:hAnsiTheme="minorHAnsi" w:cstheme="minorHAnsi"/>
          <w:sz w:val="21"/>
          <w:szCs w:val="21"/>
        </w:rPr>
        <w:t xml:space="preserve">here the due date is the same for every program, such as the annual report and annual fee. </w:t>
      </w:r>
      <w:r w:rsidR="0054220F" w:rsidRPr="006652F9">
        <w:rPr>
          <w:rFonts w:asciiTheme="minorHAnsi" w:hAnsiTheme="minorHAnsi" w:cstheme="minorHAnsi"/>
          <w:sz w:val="21"/>
          <w:szCs w:val="21"/>
        </w:rPr>
        <w:t xml:space="preserve"> This checklist is based on the 2023 </w:t>
      </w:r>
      <w:r w:rsidR="0054220F" w:rsidRPr="006652F9">
        <w:rPr>
          <w:rFonts w:asciiTheme="minorHAnsi" w:hAnsiTheme="minorHAnsi" w:cstheme="minorHAnsi"/>
          <w:bCs/>
          <w:i/>
          <w:iCs/>
          <w:sz w:val="21"/>
          <w:szCs w:val="21"/>
        </w:rPr>
        <w:t>Standards and Guidelines for the Accreditation of Educational Programs in the Emergency Medical Services Professions</w:t>
      </w:r>
      <w:r w:rsidR="0054220F" w:rsidRPr="006652F9">
        <w:rPr>
          <w:rFonts w:asciiTheme="minorHAnsi" w:hAnsiTheme="minorHAnsi" w:cstheme="minorHAnsi"/>
          <w:bCs/>
          <w:iCs/>
          <w:sz w:val="21"/>
          <w:szCs w:val="21"/>
        </w:rPr>
        <w:t>.</w:t>
      </w:r>
    </w:p>
    <w:p w14:paraId="31857E94" w14:textId="77777777" w:rsidR="00E43AF3" w:rsidRPr="006652F9" w:rsidRDefault="00E43AF3" w:rsidP="00906E86">
      <w:pPr>
        <w:rPr>
          <w:rFonts w:asciiTheme="minorHAnsi" w:hAnsiTheme="minorHAnsi" w:cstheme="minorHAnsi"/>
          <w:sz w:val="21"/>
          <w:szCs w:val="21"/>
        </w:rPr>
      </w:pP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4795"/>
        <w:gridCol w:w="3840"/>
        <w:gridCol w:w="4230"/>
        <w:gridCol w:w="1835"/>
      </w:tblGrid>
      <w:tr w:rsidR="00277B1B" w:rsidRPr="006652F9" w14:paraId="60A41C66" w14:textId="77777777" w:rsidTr="00E60C16">
        <w:trPr>
          <w:tblHeader/>
        </w:trPr>
        <w:tc>
          <w:tcPr>
            <w:tcW w:w="4795" w:type="dxa"/>
            <w:shd w:val="clear" w:color="auto" w:fill="243660" w:themeFill="accent5"/>
            <w:vAlign w:val="center"/>
          </w:tcPr>
          <w:p w14:paraId="6955B1CE" w14:textId="77777777" w:rsidR="00277B1B" w:rsidRPr="006652F9" w:rsidRDefault="00277B1B" w:rsidP="009D310F">
            <w:pPr>
              <w:ind w:left="360" w:hanging="360"/>
              <w:jc w:val="center"/>
              <w:rPr>
                <w:rFonts w:asciiTheme="minorHAnsi" w:hAnsiTheme="minorHAnsi" w:cstheme="minorHAnsi"/>
                <w:b/>
                <w:color w:val="FFFFFF"/>
                <w:sz w:val="21"/>
                <w:szCs w:val="21"/>
              </w:rPr>
            </w:pPr>
            <w:r w:rsidRPr="006652F9">
              <w:rPr>
                <w:rFonts w:asciiTheme="minorHAnsi" w:hAnsiTheme="minorHAnsi" w:cstheme="minorHAnsi"/>
                <w:b/>
                <w:color w:val="FFFFFF"/>
                <w:sz w:val="21"/>
                <w:szCs w:val="21"/>
              </w:rPr>
              <w:t>What</w:t>
            </w:r>
          </w:p>
        </w:tc>
        <w:tc>
          <w:tcPr>
            <w:tcW w:w="3840" w:type="dxa"/>
            <w:shd w:val="clear" w:color="auto" w:fill="243660" w:themeFill="accent5"/>
            <w:vAlign w:val="center"/>
          </w:tcPr>
          <w:p w14:paraId="179314F7" w14:textId="77777777" w:rsidR="00277B1B" w:rsidRPr="006652F9" w:rsidRDefault="00277B1B" w:rsidP="009D310F">
            <w:pPr>
              <w:jc w:val="center"/>
              <w:rPr>
                <w:rFonts w:asciiTheme="minorHAnsi" w:hAnsiTheme="minorHAnsi" w:cstheme="minorHAnsi"/>
                <w:b/>
                <w:color w:val="FFFFFF"/>
                <w:sz w:val="21"/>
                <w:szCs w:val="21"/>
              </w:rPr>
            </w:pPr>
            <w:r w:rsidRPr="006652F9">
              <w:rPr>
                <w:rFonts w:asciiTheme="minorHAnsi" w:hAnsiTheme="minorHAnsi" w:cstheme="minorHAnsi"/>
                <w:b/>
                <w:color w:val="FFFFFF"/>
                <w:sz w:val="21"/>
                <w:szCs w:val="21"/>
              </w:rPr>
              <w:t>Location</w:t>
            </w:r>
          </w:p>
        </w:tc>
        <w:tc>
          <w:tcPr>
            <w:tcW w:w="6065" w:type="dxa"/>
            <w:gridSpan w:val="2"/>
            <w:shd w:val="clear" w:color="auto" w:fill="243660" w:themeFill="accent5"/>
            <w:vAlign w:val="center"/>
          </w:tcPr>
          <w:p w14:paraId="0097F524" w14:textId="77777777" w:rsidR="00277B1B" w:rsidRPr="006652F9" w:rsidRDefault="00277B1B" w:rsidP="00277B1B">
            <w:pPr>
              <w:jc w:val="center"/>
              <w:rPr>
                <w:rFonts w:asciiTheme="minorHAnsi" w:hAnsiTheme="minorHAnsi" w:cstheme="minorHAnsi"/>
                <w:b/>
                <w:color w:val="FFFFFF"/>
                <w:sz w:val="21"/>
                <w:szCs w:val="21"/>
              </w:rPr>
            </w:pPr>
            <w:r w:rsidRPr="006652F9">
              <w:rPr>
                <w:rFonts w:asciiTheme="minorHAnsi" w:hAnsiTheme="minorHAnsi" w:cstheme="minorHAnsi"/>
                <w:b/>
                <w:color w:val="FFFFFF"/>
                <w:sz w:val="21"/>
                <w:szCs w:val="21"/>
              </w:rPr>
              <w:t>Comments</w:t>
            </w:r>
          </w:p>
        </w:tc>
      </w:tr>
      <w:tr w:rsidR="002D698B" w:rsidRPr="006652F9" w14:paraId="12F036AE" w14:textId="77777777" w:rsidTr="00E60C16">
        <w:tc>
          <w:tcPr>
            <w:tcW w:w="14700" w:type="dxa"/>
            <w:gridSpan w:val="4"/>
            <w:shd w:val="clear" w:color="auto" w:fill="C7D2EA" w:themeFill="accent5" w:themeFillTint="33"/>
            <w:vAlign w:val="center"/>
          </w:tcPr>
          <w:p w14:paraId="12E26959" w14:textId="77777777" w:rsidR="002D698B" w:rsidRPr="006652F9" w:rsidRDefault="000D6501" w:rsidP="00BA7DD7">
            <w:pPr>
              <w:ind w:left="360" w:hanging="360"/>
              <w:rPr>
                <w:rFonts w:asciiTheme="minorHAnsi" w:hAnsiTheme="minorHAnsi" w:cstheme="minorHAnsi"/>
                <w:b/>
                <w:color w:val="244061"/>
                <w:sz w:val="21"/>
                <w:szCs w:val="21"/>
              </w:rPr>
            </w:pPr>
            <w:r w:rsidRPr="006652F9">
              <w:rPr>
                <w:rFonts w:asciiTheme="minorHAnsi" w:hAnsiTheme="minorHAnsi" w:cstheme="minorHAnsi"/>
                <w:b/>
                <w:color w:val="244061"/>
                <w:sz w:val="21"/>
                <w:szCs w:val="21"/>
              </w:rPr>
              <w:t>Should h</w:t>
            </w:r>
            <w:r w:rsidR="00BA7DD7" w:rsidRPr="006652F9">
              <w:rPr>
                <w:rFonts w:asciiTheme="minorHAnsi" w:hAnsiTheme="minorHAnsi" w:cstheme="minorHAnsi"/>
                <w:b/>
                <w:color w:val="244061"/>
                <w:sz w:val="21"/>
                <w:szCs w:val="21"/>
              </w:rPr>
              <w:t xml:space="preserve">ave in place </w:t>
            </w:r>
            <w:r w:rsidR="00BA7DD7" w:rsidRPr="006652F9">
              <w:rPr>
                <w:rFonts w:asciiTheme="minorHAnsi" w:hAnsiTheme="minorHAnsi" w:cstheme="minorHAnsi"/>
                <w:color w:val="244061"/>
                <w:sz w:val="21"/>
                <w:szCs w:val="21"/>
              </w:rPr>
              <w:t xml:space="preserve">prior </w:t>
            </w:r>
            <w:r w:rsidR="00BA7DD7" w:rsidRPr="006652F9">
              <w:rPr>
                <w:rFonts w:asciiTheme="minorHAnsi" w:hAnsiTheme="minorHAnsi" w:cstheme="minorHAnsi"/>
                <w:b/>
                <w:color w:val="244061"/>
                <w:sz w:val="21"/>
                <w:szCs w:val="21"/>
              </w:rPr>
              <w:t>to seeking Initial Accreditation</w:t>
            </w:r>
            <w:r w:rsidR="002D698B" w:rsidRPr="006652F9">
              <w:rPr>
                <w:rFonts w:asciiTheme="minorHAnsi" w:hAnsiTheme="minorHAnsi" w:cstheme="minorHAnsi"/>
                <w:b/>
                <w:color w:val="244061"/>
                <w:sz w:val="21"/>
                <w:szCs w:val="21"/>
              </w:rPr>
              <w:t>…</w:t>
            </w:r>
          </w:p>
        </w:tc>
      </w:tr>
      <w:tr w:rsidR="00277B1B" w:rsidRPr="006652F9" w14:paraId="63D2E646" w14:textId="77777777" w:rsidTr="00E60C16">
        <w:tc>
          <w:tcPr>
            <w:tcW w:w="4795" w:type="dxa"/>
          </w:tcPr>
          <w:p w14:paraId="246E5F4B" w14:textId="77777777" w:rsidR="00277B1B" w:rsidRPr="006652F9" w:rsidRDefault="00277B1B" w:rsidP="006574E9">
            <w:pPr>
              <w:pStyle w:val="MediumGrid1-Accent21"/>
              <w:spacing w:after="120"/>
              <w:ind w:left="0"/>
              <w:contextualSpacing w:val="0"/>
              <w:rPr>
                <w:rFonts w:asciiTheme="minorHAnsi" w:hAnsiTheme="minorHAnsi" w:cstheme="minorHAnsi"/>
                <w:b/>
                <w:color w:val="000000"/>
                <w:sz w:val="21"/>
                <w:szCs w:val="21"/>
              </w:rPr>
            </w:pPr>
            <w:r w:rsidRPr="006652F9">
              <w:rPr>
                <w:rFonts w:asciiTheme="minorHAnsi" w:hAnsiTheme="minorHAnsi" w:cstheme="minorHAnsi"/>
                <w:b/>
                <w:color w:val="000000"/>
                <w:sz w:val="21"/>
                <w:szCs w:val="21"/>
              </w:rPr>
              <w:t xml:space="preserve">Minimums for patient/skill contacts </w:t>
            </w:r>
          </w:p>
          <w:p w14:paraId="394A8EEC" w14:textId="77777777" w:rsidR="00277B1B" w:rsidRPr="006652F9" w:rsidRDefault="00277B1B" w:rsidP="00433E7E">
            <w:pPr>
              <w:pStyle w:val="MediumGrid1-Accent21"/>
              <w:ind w:left="0"/>
              <w:rPr>
                <w:rFonts w:asciiTheme="minorHAnsi" w:hAnsiTheme="minorHAnsi" w:cstheme="minorHAnsi"/>
                <w:i/>
                <w:color w:val="000000"/>
                <w:sz w:val="21"/>
                <w:szCs w:val="21"/>
              </w:rPr>
            </w:pPr>
            <w:r w:rsidRPr="006652F9">
              <w:rPr>
                <w:rFonts w:asciiTheme="minorHAnsi" w:hAnsiTheme="minorHAnsi" w:cstheme="minorHAnsi"/>
                <w:color w:val="000000"/>
                <w:sz w:val="21"/>
                <w:szCs w:val="21"/>
              </w:rPr>
              <w:t xml:space="preserve">CAAHEP </w:t>
            </w:r>
            <w:r w:rsidRPr="006652F9">
              <w:rPr>
                <w:rFonts w:asciiTheme="minorHAnsi" w:hAnsiTheme="minorHAnsi" w:cstheme="minorHAnsi"/>
                <w:i/>
                <w:color w:val="000000"/>
                <w:sz w:val="21"/>
                <w:szCs w:val="21"/>
              </w:rPr>
              <w:t xml:space="preserve">Standards </w:t>
            </w:r>
            <w:r w:rsidRPr="006652F9">
              <w:rPr>
                <w:rFonts w:asciiTheme="minorHAnsi" w:hAnsiTheme="minorHAnsi" w:cstheme="minorHAnsi"/>
                <w:color w:val="000000"/>
                <w:sz w:val="21"/>
                <w:szCs w:val="21"/>
              </w:rPr>
              <w:t>to reference</w:t>
            </w:r>
            <w:r w:rsidRPr="006652F9">
              <w:rPr>
                <w:rFonts w:asciiTheme="minorHAnsi" w:hAnsiTheme="minorHAnsi" w:cstheme="minorHAnsi"/>
                <w:i/>
                <w:color w:val="000000"/>
                <w:sz w:val="21"/>
                <w:szCs w:val="21"/>
              </w:rPr>
              <w:t>:</w:t>
            </w:r>
          </w:p>
          <w:p w14:paraId="7C59C2EE" w14:textId="4EEB9339" w:rsidR="00277B1B" w:rsidRPr="006652F9" w:rsidRDefault="00277B1B" w:rsidP="00277B1B">
            <w:pPr>
              <w:pStyle w:val="MediumGrid1-Accent21"/>
              <w:numPr>
                <w:ilvl w:val="0"/>
                <w:numId w:val="9"/>
              </w:numPr>
              <w:spacing w:after="120"/>
              <w:contextualSpacing w:val="0"/>
              <w:rPr>
                <w:rFonts w:asciiTheme="minorHAnsi" w:hAnsiTheme="minorHAnsi" w:cstheme="minorHAnsi"/>
                <w:color w:val="000000"/>
                <w:sz w:val="21"/>
                <w:szCs w:val="21"/>
              </w:rPr>
            </w:pPr>
            <w:r w:rsidRPr="006652F9">
              <w:rPr>
                <w:rFonts w:asciiTheme="minorHAnsi" w:hAnsiTheme="minorHAnsi" w:cstheme="minorHAnsi"/>
                <w:color w:val="000000"/>
                <w:sz w:val="21"/>
                <w:szCs w:val="21"/>
              </w:rPr>
              <w:t>II.</w:t>
            </w:r>
            <w:r w:rsidR="0054220F" w:rsidRPr="006652F9">
              <w:rPr>
                <w:rFonts w:asciiTheme="minorHAnsi" w:hAnsiTheme="minorHAnsi" w:cstheme="minorHAnsi"/>
                <w:color w:val="000000"/>
                <w:sz w:val="21"/>
                <w:szCs w:val="21"/>
              </w:rPr>
              <w:t>A</w:t>
            </w:r>
            <w:r w:rsidRPr="006652F9">
              <w:rPr>
                <w:rFonts w:asciiTheme="minorHAnsi" w:hAnsiTheme="minorHAnsi" w:cstheme="minorHAnsi"/>
                <w:color w:val="000000"/>
                <w:sz w:val="21"/>
                <w:szCs w:val="21"/>
              </w:rPr>
              <w:t>. Program Goals</w:t>
            </w:r>
            <w:r w:rsidRPr="006652F9">
              <w:rPr>
                <w:rFonts w:asciiTheme="minorHAnsi" w:hAnsiTheme="minorHAnsi" w:cstheme="minorHAnsi"/>
                <w:color w:val="000000"/>
                <w:sz w:val="21"/>
                <w:szCs w:val="21"/>
              </w:rPr>
              <w:br/>
              <w:t>Appropriateness of Goals and Learning Domains</w:t>
            </w:r>
          </w:p>
          <w:p w14:paraId="1A982471" w14:textId="77777777" w:rsidR="00277B1B" w:rsidRPr="006652F9" w:rsidRDefault="00277B1B" w:rsidP="00277B1B">
            <w:pPr>
              <w:pStyle w:val="MediumGrid1-Accent21"/>
              <w:numPr>
                <w:ilvl w:val="0"/>
                <w:numId w:val="9"/>
              </w:numPr>
              <w:spacing w:after="120"/>
              <w:contextualSpacing w:val="0"/>
              <w:rPr>
                <w:rFonts w:asciiTheme="minorHAnsi" w:hAnsiTheme="minorHAnsi" w:cstheme="minorHAnsi"/>
                <w:color w:val="000000"/>
                <w:sz w:val="21"/>
                <w:szCs w:val="21"/>
              </w:rPr>
            </w:pPr>
            <w:r w:rsidRPr="006652F9">
              <w:rPr>
                <w:rFonts w:asciiTheme="minorHAnsi" w:hAnsiTheme="minorHAnsi" w:cstheme="minorHAnsi"/>
                <w:color w:val="000000"/>
                <w:sz w:val="21"/>
                <w:szCs w:val="21"/>
              </w:rPr>
              <w:t>III.B.2.a.2) Resources</w:t>
            </w:r>
            <w:r w:rsidRPr="006652F9">
              <w:rPr>
                <w:rFonts w:asciiTheme="minorHAnsi" w:hAnsiTheme="minorHAnsi" w:cstheme="minorHAnsi"/>
                <w:color w:val="000000"/>
                <w:sz w:val="21"/>
                <w:szCs w:val="21"/>
              </w:rPr>
              <w:br/>
              <w:t>Medical Director – Minimum Numbers</w:t>
            </w:r>
          </w:p>
          <w:p w14:paraId="59BABFD1" w14:textId="7A726BA1" w:rsidR="00277B1B" w:rsidRPr="006652F9" w:rsidRDefault="00277B1B" w:rsidP="008D5E62">
            <w:pPr>
              <w:pStyle w:val="MediumGrid1-Accent21"/>
              <w:numPr>
                <w:ilvl w:val="0"/>
                <w:numId w:val="9"/>
              </w:numPr>
              <w:rPr>
                <w:rFonts w:asciiTheme="minorHAnsi" w:hAnsiTheme="minorHAnsi" w:cstheme="minorHAnsi"/>
                <w:color w:val="000000"/>
                <w:sz w:val="21"/>
                <w:szCs w:val="21"/>
              </w:rPr>
            </w:pPr>
            <w:r w:rsidRPr="006652F9">
              <w:rPr>
                <w:rFonts w:asciiTheme="minorHAnsi" w:hAnsiTheme="minorHAnsi" w:cstheme="minorHAnsi"/>
                <w:color w:val="000000"/>
                <w:sz w:val="21"/>
                <w:szCs w:val="21"/>
              </w:rPr>
              <w:t>III.C.</w:t>
            </w:r>
            <w:r w:rsidR="0054220F" w:rsidRPr="006652F9">
              <w:rPr>
                <w:rFonts w:asciiTheme="minorHAnsi" w:hAnsiTheme="minorHAnsi" w:cstheme="minorHAnsi"/>
                <w:color w:val="000000"/>
                <w:sz w:val="21"/>
                <w:szCs w:val="21"/>
              </w:rPr>
              <w:t>4</w:t>
            </w:r>
            <w:r w:rsidRPr="006652F9">
              <w:rPr>
                <w:rFonts w:asciiTheme="minorHAnsi" w:hAnsiTheme="minorHAnsi" w:cstheme="minorHAnsi"/>
                <w:color w:val="000000"/>
                <w:sz w:val="21"/>
                <w:szCs w:val="21"/>
              </w:rPr>
              <w:t>.</w:t>
            </w:r>
            <w:r w:rsidR="00357D01" w:rsidRPr="006652F9">
              <w:rPr>
                <w:rFonts w:asciiTheme="minorHAnsi" w:hAnsiTheme="minorHAnsi" w:cstheme="minorHAnsi"/>
                <w:color w:val="000000"/>
                <w:sz w:val="21"/>
                <w:szCs w:val="21"/>
              </w:rPr>
              <w:t xml:space="preserve"> </w:t>
            </w:r>
            <w:r w:rsidRPr="006652F9">
              <w:rPr>
                <w:rFonts w:asciiTheme="minorHAnsi" w:hAnsiTheme="minorHAnsi" w:cstheme="minorHAnsi"/>
                <w:color w:val="000000"/>
                <w:sz w:val="21"/>
                <w:szCs w:val="21"/>
              </w:rPr>
              <w:t xml:space="preserve"> Resources</w:t>
            </w:r>
            <w:r w:rsidRPr="006652F9">
              <w:rPr>
                <w:rFonts w:asciiTheme="minorHAnsi" w:hAnsiTheme="minorHAnsi" w:cstheme="minorHAnsi"/>
                <w:color w:val="000000"/>
                <w:sz w:val="21"/>
                <w:szCs w:val="21"/>
              </w:rPr>
              <w:br/>
              <w:t>Curriculum – Minimum Numbers</w:t>
            </w:r>
          </w:p>
        </w:tc>
        <w:tc>
          <w:tcPr>
            <w:tcW w:w="3840" w:type="dxa"/>
            <w:vAlign w:val="center"/>
          </w:tcPr>
          <w:p w14:paraId="6C5D9AAD" w14:textId="26DB45D8" w:rsidR="00277B1B" w:rsidRPr="006652F9" w:rsidRDefault="00314263" w:rsidP="007138A9">
            <w:pPr>
              <w:rPr>
                <w:rFonts w:asciiTheme="minorHAnsi" w:hAnsiTheme="minorHAnsi" w:cstheme="minorHAnsi"/>
                <w:sz w:val="21"/>
                <w:szCs w:val="21"/>
              </w:rPr>
            </w:pPr>
            <w:r w:rsidRPr="006652F9">
              <w:rPr>
                <w:rFonts w:asciiTheme="minorHAnsi" w:hAnsiTheme="minorHAnsi" w:cstheme="minorHAnsi"/>
                <w:sz w:val="21"/>
                <w:szCs w:val="21"/>
              </w:rPr>
              <w:t xml:space="preserve">Student </w:t>
            </w:r>
            <w:r w:rsidR="00BF032B" w:rsidRPr="006652F9">
              <w:rPr>
                <w:rFonts w:asciiTheme="minorHAnsi" w:hAnsiTheme="minorHAnsi" w:cstheme="minorHAnsi"/>
                <w:sz w:val="21"/>
                <w:szCs w:val="21"/>
              </w:rPr>
              <w:t xml:space="preserve">Minimum </w:t>
            </w:r>
            <w:r w:rsidRPr="006652F9">
              <w:rPr>
                <w:rFonts w:asciiTheme="minorHAnsi" w:hAnsiTheme="minorHAnsi" w:cstheme="minorHAnsi"/>
                <w:sz w:val="21"/>
                <w:szCs w:val="21"/>
              </w:rPr>
              <w:t xml:space="preserve">Competency </w:t>
            </w:r>
            <w:r w:rsidR="00BF032B" w:rsidRPr="006652F9">
              <w:rPr>
                <w:rFonts w:asciiTheme="minorHAnsi" w:hAnsiTheme="minorHAnsi" w:cstheme="minorHAnsi"/>
                <w:sz w:val="21"/>
                <w:szCs w:val="21"/>
              </w:rPr>
              <w:t xml:space="preserve">(SMC) </w:t>
            </w:r>
            <w:r w:rsidR="007138A9" w:rsidRPr="006652F9">
              <w:rPr>
                <w:rFonts w:asciiTheme="minorHAnsi" w:hAnsiTheme="minorHAnsi" w:cstheme="minorHAnsi"/>
                <w:sz w:val="21"/>
                <w:szCs w:val="21"/>
              </w:rPr>
              <w:t>Recommendations</w:t>
            </w:r>
            <w:r w:rsidR="00277B1B" w:rsidRPr="006652F9">
              <w:rPr>
                <w:rFonts w:asciiTheme="minorHAnsi" w:hAnsiTheme="minorHAnsi" w:cstheme="minorHAnsi"/>
                <w:sz w:val="21"/>
                <w:szCs w:val="21"/>
              </w:rPr>
              <w:t xml:space="preserve"> located at</w:t>
            </w:r>
            <w:r w:rsidR="00277B1B" w:rsidRPr="006652F9">
              <w:rPr>
                <w:rFonts w:asciiTheme="minorHAnsi" w:hAnsiTheme="minorHAnsi" w:cstheme="minorHAnsi"/>
                <w:sz w:val="21"/>
                <w:szCs w:val="21"/>
              </w:rPr>
              <w:br/>
            </w:r>
            <w:hyperlink r:id="rId8" w:history="1">
              <w:r w:rsidR="00BF032B" w:rsidRPr="006652F9">
                <w:rPr>
                  <w:rStyle w:val="Hyperlink"/>
                  <w:rFonts w:asciiTheme="minorHAnsi" w:hAnsiTheme="minorHAnsi" w:cstheme="minorHAnsi"/>
                  <w:sz w:val="21"/>
                  <w:szCs w:val="21"/>
                </w:rPr>
                <w:t>www.coaemsp.org/resource-library</w:t>
              </w:r>
            </w:hyperlink>
          </w:p>
        </w:tc>
        <w:tc>
          <w:tcPr>
            <w:tcW w:w="6065" w:type="dxa"/>
            <w:gridSpan w:val="2"/>
          </w:tcPr>
          <w:p w14:paraId="5E03D250" w14:textId="598EAD0F" w:rsidR="00277B1B" w:rsidRPr="006652F9" w:rsidRDefault="00277B1B" w:rsidP="00627A6D">
            <w:pPr>
              <w:rPr>
                <w:rFonts w:asciiTheme="minorHAnsi" w:hAnsiTheme="minorHAnsi" w:cstheme="minorHAnsi"/>
                <w:sz w:val="21"/>
                <w:szCs w:val="21"/>
              </w:rPr>
            </w:pPr>
            <w:r w:rsidRPr="006652F9">
              <w:rPr>
                <w:rFonts w:asciiTheme="minorHAnsi" w:hAnsiTheme="minorHAnsi" w:cstheme="minorHAnsi"/>
                <w:i/>
                <w:sz w:val="21"/>
                <w:szCs w:val="21"/>
              </w:rPr>
              <w:t>Note</w:t>
            </w:r>
            <w:r w:rsidRPr="006652F9">
              <w:rPr>
                <w:rFonts w:asciiTheme="minorHAnsi" w:hAnsiTheme="minorHAnsi" w:cstheme="minorHAnsi"/>
                <w:sz w:val="21"/>
                <w:szCs w:val="21"/>
              </w:rPr>
              <w:t xml:space="preserve">: the minimum number of patient encounters must be </w:t>
            </w:r>
            <w:r w:rsidR="007D09B4" w:rsidRPr="006652F9">
              <w:rPr>
                <w:rFonts w:asciiTheme="minorHAnsi" w:hAnsiTheme="minorHAnsi" w:cstheme="minorHAnsi"/>
                <w:sz w:val="21"/>
                <w:szCs w:val="21"/>
              </w:rPr>
              <w:t>two</w:t>
            </w:r>
            <w:r w:rsidRPr="006652F9">
              <w:rPr>
                <w:rFonts w:asciiTheme="minorHAnsi" w:hAnsiTheme="minorHAnsi" w:cstheme="minorHAnsi"/>
                <w:sz w:val="21"/>
                <w:szCs w:val="21"/>
              </w:rPr>
              <w:t xml:space="preserve"> or more, including each of the pediatric age subgroups.</w:t>
            </w:r>
          </w:p>
          <w:p w14:paraId="53A81D74" w14:textId="77777777" w:rsidR="00277B1B" w:rsidRPr="006652F9" w:rsidRDefault="00277B1B" w:rsidP="00627A6D">
            <w:pPr>
              <w:rPr>
                <w:rFonts w:asciiTheme="minorHAnsi" w:hAnsiTheme="minorHAnsi" w:cstheme="minorHAnsi"/>
                <w:sz w:val="21"/>
                <w:szCs w:val="21"/>
              </w:rPr>
            </w:pPr>
          </w:p>
          <w:p w14:paraId="737ED589" w14:textId="07C4EDE5" w:rsidR="00277B1B" w:rsidRPr="006652F9" w:rsidRDefault="00277B1B" w:rsidP="00E062A9">
            <w:pPr>
              <w:rPr>
                <w:rFonts w:asciiTheme="minorHAnsi" w:hAnsiTheme="minorHAnsi" w:cstheme="minorHAnsi"/>
                <w:sz w:val="21"/>
                <w:szCs w:val="21"/>
              </w:rPr>
            </w:pPr>
            <w:r w:rsidRPr="006652F9">
              <w:rPr>
                <w:rFonts w:asciiTheme="minorHAnsi" w:hAnsiTheme="minorHAnsi" w:cstheme="minorHAnsi"/>
                <w:sz w:val="21"/>
                <w:szCs w:val="21"/>
              </w:rPr>
              <w:t xml:space="preserve">The program’s established minimums for patient encounters must be </w:t>
            </w:r>
            <w:r w:rsidR="00E062A9" w:rsidRPr="006652F9">
              <w:rPr>
                <w:rFonts w:asciiTheme="minorHAnsi" w:hAnsiTheme="minorHAnsi" w:cstheme="minorHAnsi"/>
                <w:sz w:val="21"/>
                <w:szCs w:val="21"/>
              </w:rPr>
              <w:t>approv</w:t>
            </w:r>
            <w:r w:rsidRPr="006652F9">
              <w:rPr>
                <w:rFonts w:asciiTheme="minorHAnsi" w:hAnsiTheme="minorHAnsi" w:cstheme="minorHAnsi"/>
                <w:sz w:val="21"/>
                <w:szCs w:val="21"/>
              </w:rPr>
              <w:t xml:space="preserve">ed by the program’s Medical Director (documentation of that endorsement) and </w:t>
            </w:r>
            <w:r w:rsidR="0054220F" w:rsidRPr="006652F9">
              <w:rPr>
                <w:rFonts w:asciiTheme="minorHAnsi" w:hAnsiTheme="minorHAnsi" w:cstheme="minorHAnsi"/>
                <w:sz w:val="21"/>
                <w:szCs w:val="21"/>
              </w:rPr>
              <w:t>reviewed</w:t>
            </w:r>
            <w:r w:rsidR="00E062A9" w:rsidRPr="006652F9">
              <w:rPr>
                <w:rFonts w:asciiTheme="minorHAnsi" w:hAnsiTheme="minorHAnsi" w:cstheme="minorHAnsi"/>
                <w:sz w:val="21"/>
                <w:szCs w:val="21"/>
              </w:rPr>
              <w:t xml:space="preserve"> by </w:t>
            </w:r>
            <w:r w:rsidRPr="006652F9">
              <w:rPr>
                <w:rFonts w:asciiTheme="minorHAnsi" w:hAnsiTheme="minorHAnsi" w:cstheme="minorHAnsi"/>
                <w:sz w:val="21"/>
                <w:szCs w:val="21"/>
              </w:rPr>
              <w:t xml:space="preserve">the program’s Advisory Committee (meeting minutes of that </w:t>
            </w:r>
            <w:r w:rsidR="0054220F" w:rsidRPr="006652F9">
              <w:rPr>
                <w:rFonts w:asciiTheme="minorHAnsi" w:hAnsiTheme="minorHAnsi" w:cstheme="minorHAnsi"/>
                <w:sz w:val="21"/>
                <w:szCs w:val="21"/>
              </w:rPr>
              <w:t>review</w:t>
            </w:r>
            <w:r w:rsidRPr="006652F9">
              <w:rPr>
                <w:rFonts w:asciiTheme="minorHAnsi" w:hAnsiTheme="minorHAnsi" w:cstheme="minorHAnsi"/>
                <w:sz w:val="21"/>
                <w:szCs w:val="21"/>
              </w:rPr>
              <w:t>).</w:t>
            </w:r>
          </w:p>
        </w:tc>
      </w:tr>
      <w:tr w:rsidR="00277B1B" w:rsidRPr="006652F9" w14:paraId="2DD1BD3A" w14:textId="77777777" w:rsidTr="00E60C16">
        <w:tc>
          <w:tcPr>
            <w:tcW w:w="4795" w:type="dxa"/>
          </w:tcPr>
          <w:p w14:paraId="2CD8EEDC" w14:textId="77777777" w:rsidR="00277B1B" w:rsidRPr="006652F9" w:rsidRDefault="00277B1B" w:rsidP="006574E9">
            <w:pPr>
              <w:pStyle w:val="MediumGrid1-Accent21"/>
              <w:spacing w:after="120"/>
              <w:ind w:left="0"/>
              <w:contextualSpacing w:val="0"/>
              <w:rPr>
                <w:rFonts w:asciiTheme="minorHAnsi" w:hAnsiTheme="minorHAnsi" w:cstheme="minorHAnsi"/>
                <w:sz w:val="21"/>
                <w:szCs w:val="21"/>
              </w:rPr>
            </w:pPr>
            <w:r w:rsidRPr="006652F9">
              <w:rPr>
                <w:rFonts w:asciiTheme="minorHAnsi" w:hAnsiTheme="minorHAnsi" w:cstheme="minorHAnsi"/>
                <w:b/>
                <w:sz w:val="21"/>
                <w:szCs w:val="21"/>
              </w:rPr>
              <w:t xml:space="preserve">Tracking </w:t>
            </w:r>
            <w:r w:rsidRPr="006652F9">
              <w:rPr>
                <w:rFonts w:asciiTheme="minorHAnsi" w:hAnsiTheme="minorHAnsi" w:cstheme="minorHAnsi"/>
                <w:b/>
                <w:color w:val="000000"/>
                <w:sz w:val="21"/>
                <w:szCs w:val="21"/>
              </w:rPr>
              <w:t>System</w:t>
            </w:r>
          </w:p>
          <w:p w14:paraId="19504930" w14:textId="77777777" w:rsidR="00277B1B" w:rsidRPr="006652F9" w:rsidRDefault="00277B1B" w:rsidP="00F433DB">
            <w:pPr>
              <w:pStyle w:val="MediumGrid1-Accent21"/>
              <w:ind w:left="0"/>
              <w:rPr>
                <w:rFonts w:asciiTheme="minorHAnsi" w:hAnsiTheme="minorHAnsi" w:cstheme="minorHAnsi"/>
                <w:i/>
                <w:color w:val="000000"/>
                <w:sz w:val="21"/>
                <w:szCs w:val="21"/>
              </w:rPr>
            </w:pPr>
            <w:r w:rsidRPr="006652F9">
              <w:rPr>
                <w:rFonts w:asciiTheme="minorHAnsi" w:hAnsiTheme="minorHAnsi" w:cstheme="minorHAnsi"/>
                <w:color w:val="000000"/>
                <w:sz w:val="21"/>
                <w:szCs w:val="21"/>
              </w:rPr>
              <w:t xml:space="preserve">CAAHEP </w:t>
            </w:r>
            <w:r w:rsidRPr="006652F9">
              <w:rPr>
                <w:rFonts w:asciiTheme="minorHAnsi" w:hAnsiTheme="minorHAnsi" w:cstheme="minorHAnsi"/>
                <w:i/>
                <w:color w:val="000000"/>
                <w:sz w:val="21"/>
                <w:szCs w:val="21"/>
              </w:rPr>
              <w:t xml:space="preserve">Standards </w:t>
            </w:r>
            <w:r w:rsidRPr="006652F9">
              <w:rPr>
                <w:rFonts w:asciiTheme="minorHAnsi" w:hAnsiTheme="minorHAnsi" w:cstheme="minorHAnsi"/>
                <w:color w:val="000000"/>
                <w:sz w:val="21"/>
                <w:szCs w:val="21"/>
              </w:rPr>
              <w:t>to reference</w:t>
            </w:r>
            <w:r w:rsidRPr="006652F9">
              <w:rPr>
                <w:rFonts w:asciiTheme="minorHAnsi" w:hAnsiTheme="minorHAnsi" w:cstheme="minorHAnsi"/>
                <w:i/>
                <w:color w:val="000000"/>
                <w:sz w:val="21"/>
                <w:szCs w:val="21"/>
              </w:rPr>
              <w:t>:</w:t>
            </w:r>
          </w:p>
          <w:p w14:paraId="3814730E" w14:textId="1298053D" w:rsidR="00277B1B" w:rsidRPr="006652F9" w:rsidRDefault="00277B1B" w:rsidP="00F433DB">
            <w:pPr>
              <w:pStyle w:val="MediumGrid1-Accent21"/>
              <w:numPr>
                <w:ilvl w:val="0"/>
                <w:numId w:val="9"/>
              </w:numPr>
              <w:rPr>
                <w:rFonts w:asciiTheme="minorHAnsi" w:hAnsiTheme="minorHAnsi" w:cstheme="minorHAnsi"/>
                <w:sz w:val="21"/>
                <w:szCs w:val="21"/>
              </w:rPr>
            </w:pPr>
            <w:r w:rsidRPr="006652F9">
              <w:rPr>
                <w:rFonts w:asciiTheme="minorHAnsi" w:hAnsiTheme="minorHAnsi" w:cstheme="minorHAnsi"/>
                <w:color w:val="000000"/>
                <w:sz w:val="21"/>
                <w:szCs w:val="21"/>
              </w:rPr>
              <w:t xml:space="preserve">IV.A.2. </w:t>
            </w:r>
            <w:r w:rsidR="00357D01" w:rsidRPr="006652F9">
              <w:rPr>
                <w:rFonts w:asciiTheme="minorHAnsi" w:hAnsiTheme="minorHAnsi" w:cstheme="minorHAnsi"/>
                <w:color w:val="000000"/>
                <w:sz w:val="21"/>
                <w:szCs w:val="21"/>
              </w:rPr>
              <w:t xml:space="preserve"> </w:t>
            </w:r>
            <w:r w:rsidRPr="006652F9">
              <w:rPr>
                <w:rFonts w:asciiTheme="minorHAnsi" w:hAnsiTheme="minorHAnsi" w:cstheme="minorHAnsi"/>
                <w:color w:val="000000"/>
                <w:sz w:val="21"/>
                <w:szCs w:val="21"/>
              </w:rPr>
              <w:t>Student and Graduate Evaluation/Assessment</w:t>
            </w:r>
            <w:r w:rsidRPr="006652F9">
              <w:rPr>
                <w:rFonts w:asciiTheme="minorHAnsi" w:hAnsiTheme="minorHAnsi" w:cstheme="minorHAnsi"/>
                <w:color w:val="000000"/>
                <w:sz w:val="21"/>
                <w:szCs w:val="21"/>
              </w:rPr>
              <w:br/>
              <w:t xml:space="preserve">Documentation </w:t>
            </w:r>
          </w:p>
        </w:tc>
        <w:tc>
          <w:tcPr>
            <w:tcW w:w="3840" w:type="dxa"/>
            <w:vAlign w:val="center"/>
          </w:tcPr>
          <w:p w14:paraId="038EB7E8" w14:textId="76205777" w:rsidR="00277B1B" w:rsidRPr="006652F9" w:rsidRDefault="00314263" w:rsidP="00314263">
            <w:pPr>
              <w:rPr>
                <w:rFonts w:asciiTheme="minorHAnsi" w:hAnsiTheme="minorHAnsi" w:cstheme="minorHAnsi"/>
                <w:sz w:val="21"/>
                <w:szCs w:val="21"/>
              </w:rPr>
            </w:pPr>
            <w:hyperlink r:id="rId9" w:history="1">
              <w:r w:rsidRPr="006652F9">
                <w:rPr>
                  <w:rStyle w:val="Hyperlink"/>
                  <w:rFonts w:asciiTheme="minorHAnsi" w:hAnsiTheme="minorHAnsi" w:cstheme="minorHAnsi"/>
                  <w:sz w:val="21"/>
                  <w:szCs w:val="21"/>
                </w:rPr>
                <w:t>www.coaemsp.org/resource-library</w:t>
              </w:r>
            </w:hyperlink>
          </w:p>
        </w:tc>
        <w:tc>
          <w:tcPr>
            <w:tcW w:w="6065" w:type="dxa"/>
            <w:gridSpan w:val="2"/>
          </w:tcPr>
          <w:p w14:paraId="1531EE44" w14:textId="6357D650" w:rsidR="00277B1B" w:rsidRPr="006652F9" w:rsidRDefault="00357D01" w:rsidP="00627A6D">
            <w:pPr>
              <w:rPr>
                <w:rFonts w:asciiTheme="minorHAnsi" w:hAnsiTheme="minorHAnsi" w:cstheme="minorHAnsi"/>
                <w:sz w:val="21"/>
                <w:szCs w:val="21"/>
              </w:rPr>
            </w:pPr>
            <w:r w:rsidRPr="006652F9">
              <w:rPr>
                <w:rFonts w:asciiTheme="minorHAnsi" w:hAnsiTheme="minorHAnsi" w:cstheme="minorHAnsi"/>
                <w:sz w:val="21"/>
                <w:szCs w:val="21"/>
              </w:rPr>
              <w:t>A d</w:t>
            </w:r>
            <w:r w:rsidR="00277B1B" w:rsidRPr="006652F9">
              <w:rPr>
                <w:rFonts w:asciiTheme="minorHAnsi" w:hAnsiTheme="minorHAnsi" w:cstheme="minorHAnsi"/>
                <w:sz w:val="21"/>
                <w:szCs w:val="21"/>
              </w:rPr>
              <w:t xml:space="preserve">etailed tracking system, in use for at least one entire </w:t>
            </w:r>
            <w:r w:rsidR="0055072A" w:rsidRPr="006652F9">
              <w:rPr>
                <w:rFonts w:asciiTheme="minorHAnsi" w:hAnsiTheme="minorHAnsi" w:cstheme="minorHAnsi"/>
                <w:sz w:val="21"/>
                <w:szCs w:val="21"/>
              </w:rPr>
              <w:t>cohort</w:t>
            </w:r>
            <w:r w:rsidR="00277B1B" w:rsidRPr="006652F9">
              <w:rPr>
                <w:rFonts w:asciiTheme="minorHAnsi" w:hAnsiTheme="minorHAnsi" w:cstheme="minorHAnsi"/>
                <w:sz w:val="21"/>
                <w:szCs w:val="21"/>
              </w:rPr>
              <w:t xml:space="preserve"> of students (enrollment through graduation) that will show that every student has met the</w:t>
            </w:r>
            <w:r w:rsidR="0055072A" w:rsidRPr="006652F9">
              <w:rPr>
                <w:rFonts w:asciiTheme="minorHAnsi" w:hAnsiTheme="minorHAnsi" w:cstheme="minorHAnsi"/>
                <w:sz w:val="21"/>
                <w:szCs w:val="21"/>
              </w:rPr>
              <w:t xml:space="preserve"> program</w:t>
            </w:r>
            <w:r w:rsidR="00277B1B" w:rsidRPr="006652F9">
              <w:rPr>
                <w:rFonts w:asciiTheme="minorHAnsi" w:hAnsiTheme="minorHAnsi" w:cstheme="minorHAnsi"/>
                <w:sz w:val="21"/>
                <w:szCs w:val="21"/>
              </w:rPr>
              <w:t xml:space="preserve"> minimum </w:t>
            </w:r>
            <w:r w:rsidR="007D09B4" w:rsidRPr="006652F9">
              <w:rPr>
                <w:rFonts w:asciiTheme="minorHAnsi" w:hAnsiTheme="minorHAnsi" w:cstheme="minorHAnsi"/>
                <w:sz w:val="21"/>
                <w:szCs w:val="21"/>
              </w:rPr>
              <w:t>requirements</w:t>
            </w:r>
            <w:r w:rsidR="00277B1B" w:rsidRPr="006652F9">
              <w:rPr>
                <w:rFonts w:asciiTheme="minorHAnsi" w:hAnsiTheme="minorHAnsi" w:cstheme="minorHAnsi"/>
                <w:sz w:val="21"/>
                <w:szCs w:val="21"/>
              </w:rPr>
              <w:t xml:space="preserve">, in each category, as specified in </w:t>
            </w:r>
            <w:r w:rsidR="00314263" w:rsidRPr="006652F9">
              <w:rPr>
                <w:rFonts w:asciiTheme="minorHAnsi" w:hAnsiTheme="minorHAnsi" w:cstheme="minorHAnsi"/>
                <w:sz w:val="21"/>
                <w:szCs w:val="21"/>
              </w:rPr>
              <w:t xml:space="preserve">Student </w:t>
            </w:r>
            <w:r w:rsidR="00BF032B" w:rsidRPr="006652F9">
              <w:rPr>
                <w:rFonts w:asciiTheme="minorHAnsi" w:hAnsiTheme="minorHAnsi" w:cstheme="minorHAnsi"/>
                <w:sz w:val="21"/>
                <w:szCs w:val="21"/>
              </w:rPr>
              <w:t xml:space="preserve">Minimum </w:t>
            </w:r>
            <w:r w:rsidR="00314263" w:rsidRPr="006652F9">
              <w:rPr>
                <w:rFonts w:asciiTheme="minorHAnsi" w:hAnsiTheme="minorHAnsi" w:cstheme="minorHAnsi"/>
                <w:sz w:val="21"/>
                <w:szCs w:val="21"/>
              </w:rPr>
              <w:t>Competency</w:t>
            </w:r>
            <w:r w:rsidR="00BF032B" w:rsidRPr="006652F9">
              <w:rPr>
                <w:rFonts w:asciiTheme="minorHAnsi" w:hAnsiTheme="minorHAnsi" w:cstheme="minorHAnsi"/>
                <w:sz w:val="21"/>
                <w:szCs w:val="21"/>
              </w:rPr>
              <w:t xml:space="preserve"> (SMC)</w:t>
            </w:r>
            <w:r w:rsidR="00314263" w:rsidRPr="006652F9">
              <w:rPr>
                <w:rFonts w:asciiTheme="minorHAnsi" w:hAnsiTheme="minorHAnsi" w:cstheme="minorHAnsi"/>
                <w:sz w:val="21"/>
                <w:szCs w:val="21"/>
              </w:rPr>
              <w:t xml:space="preserve"> </w:t>
            </w:r>
            <w:r w:rsidR="007138A9" w:rsidRPr="006652F9">
              <w:rPr>
                <w:rFonts w:asciiTheme="minorHAnsi" w:hAnsiTheme="minorHAnsi" w:cstheme="minorHAnsi"/>
                <w:sz w:val="21"/>
                <w:szCs w:val="21"/>
              </w:rPr>
              <w:t>Recommendations</w:t>
            </w:r>
            <w:r w:rsidR="00277B1B" w:rsidRPr="006652F9">
              <w:rPr>
                <w:rFonts w:asciiTheme="minorHAnsi" w:hAnsiTheme="minorHAnsi" w:cstheme="minorHAnsi"/>
                <w:sz w:val="21"/>
                <w:szCs w:val="21"/>
              </w:rPr>
              <w:t>.</w:t>
            </w:r>
          </w:p>
          <w:p w14:paraId="378E55E9" w14:textId="77777777" w:rsidR="00277B1B" w:rsidRPr="006652F9" w:rsidRDefault="00277B1B" w:rsidP="00627A6D">
            <w:pPr>
              <w:rPr>
                <w:rFonts w:asciiTheme="minorHAnsi" w:hAnsiTheme="minorHAnsi" w:cstheme="minorHAnsi"/>
                <w:sz w:val="21"/>
                <w:szCs w:val="21"/>
              </w:rPr>
            </w:pPr>
          </w:p>
          <w:p w14:paraId="6A828FC1" w14:textId="26BEA332" w:rsidR="00277B1B" w:rsidRPr="006652F9" w:rsidRDefault="00277B1B" w:rsidP="007138A9">
            <w:pPr>
              <w:rPr>
                <w:rFonts w:asciiTheme="minorHAnsi" w:hAnsiTheme="minorHAnsi" w:cstheme="minorHAnsi"/>
                <w:sz w:val="21"/>
                <w:szCs w:val="21"/>
              </w:rPr>
            </w:pPr>
            <w:r w:rsidRPr="006652F9">
              <w:rPr>
                <w:rFonts w:asciiTheme="minorHAnsi" w:hAnsiTheme="minorHAnsi" w:cstheme="minorHAnsi"/>
                <w:sz w:val="21"/>
                <w:szCs w:val="21"/>
              </w:rPr>
              <w:t xml:space="preserve">Programs may </w:t>
            </w:r>
            <w:r w:rsidR="006574E9" w:rsidRPr="006652F9">
              <w:rPr>
                <w:rFonts w:asciiTheme="minorHAnsi" w:hAnsiTheme="minorHAnsi" w:cstheme="minorHAnsi"/>
                <w:sz w:val="21"/>
                <w:szCs w:val="21"/>
              </w:rPr>
              <w:t>develop</w:t>
            </w:r>
            <w:r w:rsidRPr="006652F9">
              <w:rPr>
                <w:rFonts w:asciiTheme="minorHAnsi" w:hAnsiTheme="minorHAnsi" w:cstheme="minorHAnsi"/>
                <w:sz w:val="21"/>
                <w:szCs w:val="21"/>
              </w:rPr>
              <w:t xml:space="preserve"> their </w:t>
            </w:r>
            <w:r w:rsidR="007D09B4" w:rsidRPr="006652F9">
              <w:rPr>
                <w:rFonts w:asciiTheme="minorHAnsi" w:hAnsiTheme="minorHAnsi" w:cstheme="minorHAnsi"/>
                <w:sz w:val="21"/>
                <w:szCs w:val="21"/>
              </w:rPr>
              <w:t xml:space="preserve">own tracking system </w:t>
            </w:r>
            <w:r w:rsidRPr="006652F9">
              <w:rPr>
                <w:rFonts w:asciiTheme="minorHAnsi" w:hAnsiTheme="minorHAnsi" w:cstheme="minorHAnsi"/>
                <w:sz w:val="21"/>
                <w:szCs w:val="21"/>
              </w:rPr>
              <w:t>or use a commercially available tracking tool.</w:t>
            </w:r>
          </w:p>
        </w:tc>
      </w:tr>
      <w:tr w:rsidR="00277B1B" w:rsidRPr="006652F9" w14:paraId="683D8AC4" w14:textId="77777777" w:rsidTr="00E60C16">
        <w:tc>
          <w:tcPr>
            <w:tcW w:w="4795" w:type="dxa"/>
          </w:tcPr>
          <w:p w14:paraId="625512F0" w14:textId="77777777" w:rsidR="00277B1B" w:rsidRPr="006652F9" w:rsidRDefault="00277B1B" w:rsidP="006574E9">
            <w:pPr>
              <w:pStyle w:val="MediumGrid1-Accent21"/>
              <w:spacing w:after="120"/>
              <w:ind w:left="0"/>
              <w:contextualSpacing w:val="0"/>
              <w:rPr>
                <w:rFonts w:asciiTheme="minorHAnsi" w:hAnsiTheme="minorHAnsi" w:cstheme="minorHAnsi"/>
                <w:sz w:val="21"/>
                <w:szCs w:val="21"/>
              </w:rPr>
            </w:pPr>
            <w:r w:rsidRPr="006652F9">
              <w:rPr>
                <w:rFonts w:asciiTheme="minorHAnsi" w:hAnsiTheme="minorHAnsi" w:cstheme="minorHAnsi"/>
                <w:b/>
                <w:sz w:val="21"/>
                <w:szCs w:val="21"/>
              </w:rPr>
              <w:t>Clinical &amp; Field Sites</w:t>
            </w:r>
          </w:p>
          <w:p w14:paraId="74C47C38" w14:textId="77777777" w:rsidR="00277B1B" w:rsidRPr="006652F9" w:rsidRDefault="00277B1B" w:rsidP="009C73D3">
            <w:pPr>
              <w:tabs>
                <w:tab w:val="right" w:pos="4860"/>
              </w:tabs>
              <w:rPr>
                <w:rFonts w:asciiTheme="minorHAnsi" w:hAnsiTheme="minorHAnsi" w:cstheme="minorHAnsi"/>
                <w:sz w:val="21"/>
                <w:szCs w:val="21"/>
              </w:rPr>
            </w:pPr>
            <w:r w:rsidRPr="006652F9">
              <w:rPr>
                <w:rFonts w:asciiTheme="minorHAnsi" w:hAnsiTheme="minorHAnsi" w:cstheme="minorHAnsi"/>
                <w:sz w:val="21"/>
                <w:szCs w:val="21"/>
              </w:rPr>
              <w:t xml:space="preserve">CAAHEP </w:t>
            </w:r>
            <w:r w:rsidRPr="006652F9">
              <w:rPr>
                <w:rFonts w:asciiTheme="minorHAnsi" w:hAnsiTheme="minorHAnsi" w:cstheme="minorHAnsi"/>
                <w:i/>
                <w:sz w:val="21"/>
                <w:szCs w:val="21"/>
              </w:rPr>
              <w:t>Standards</w:t>
            </w:r>
            <w:r w:rsidRPr="006652F9">
              <w:rPr>
                <w:rFonts w:asciiTheme="minorHAnsi" w:hAnsiTheme="minorHAnsi" w:cstheme="minorHAnsi"/>
                <w:sz w:val="21"/>
                <w:szCs w:val="21"/>
              </w:rPr>
              <w:t xml:space="preserve"> to reference:</w:t>
            </w:r>
          </w:p>
          <w:p w14:paraId="30DE53ED" w14:textId="405CE190" w:rsidR="00277B1B" w:rsidRPr="006652F9" w:rsidRDefault="00277B1B" w:rsidP="00C47870">
            <w:pPr>
              <w:pStyle w:val="MediumGrid1-Accent21"/>
              <w:numPr>
                <w:ilvl w:val="0"/>
                <w:numId w:val="9"/>
              </w:numPr>
              <w:rPr>
                <w:rFonts w:asciiTheme="minorHAnsi" w:hAnsiTheme="minorHAnsi" w:cstheme="minorHAnsi"/>
                <w:sz w:val="21"/>
                <w:szCs w:val="21"/>
              </w:rPr>
            </w:pPr>
            <w:r w:rsidRPr="006652F9">
              <w:rPr>
                <w:rFonts w:asciiTheme="minorHAnsi" w:hAnsiTheme="minorHAnsi" w:cstheme="minorHAnsi"/>
                <w:sz w:val="21"/>
                <w:szCs w:val="21"/>
              </w:rPr>
              <w:t xml:space="preserve">III.A.2. </w:t>
            </w:r>
            <w:r w:rsidR="0055072A" w:rsidRPr="006652F9">
              <w:rPr>
                <w:rFonts w:asciiTheme="minorHAnsi" w:hAnsiTheme="minorHAnsi" w:cstheme="minorHAnsi"/>
                <w:sz w:val="21"/>
                <w:szCs w:val="21"/>
              </w:rPr>
              <w:t xml:space="preserve"> </w:t>
            </w:r>
            <w:r w:rsidRPr="006652F9">
              <w:rPr>
                <w:rFonts w:asciiTheme="minorHAnsi" w:hAnsiTheme="minorHAnsi" w:cstheme="minorHAnsi"/>
                <w:sz w:val="21"/>
                <w:szCs w:val="21"/>
              </w:rPr>
              <w:t>Resources</w:t>
            </w:r>
            <w:r w:rsidRPr="006652F9">
              <w:rPr>
                <w:rFonts w:asciiTheme="minorHAnsi" w:hAnsiTheme="minorHAnsi" w:cstheme="minorHAnsi"/>
                <w:sz w:val="21"/>
                <w:szCs w:val="21"/>
              </w:rPr>
              <w:br/>
              <w:t xml:space="preserve">Hospital/Clinical Affiliations and </w:t>
            </w:r>
            <w:r w:rsidRPr="006652F9">
              <w:rPr>
                <w:rFonts w:asciiTheme="minorHAnsi" w:hAnsiTheme="minorHAnsi" w:cstheme="minorHAnsi"/>
                <w:sz w:val="21"/>
                <w:szCs w:val="21"/>
              </w:rPr>
              <w:br/>
              <w:t>Field/Internship Affiliations</w:t>
            </w:r>
          </w:p>
        </w:tc>
        <w:tc>
          <w:tcPr>
            <w:tcW w:w="3840" w:type="dxa"/>
            <w:vAlign w:val="center"/>
          </w:tcPr>
          <w:p w14:paraId="5C466E02" w14:textId="77777777" w:rsidR="00277B1B" w:rsidRPr="006652F9" w:rsidRDefault="00277B1B" w:rsidP="002D698B">
            <w:pPr>
              <w:rPr>
                <w:rFonts w:asciiTheme="minorHAnsi" w:hAnsiTheme="minorHAnsi" w:cstheme="minorHAnsi"/>
                <w:sz w:val="21"/>
                <w:szCs w:val="21"/>
              </w:rPr>
            </w:pPr>
          </w:p>
        </w:tc>
        <w:tc>
          <w:tcPr>
            <w:tcW w:w="6065" w:type="dxa"/>
            <w:gridSpan w:val="2"/>
          </w:tcPr>
          <w:p w14:paraId="14F72470" w14:textId="631DDA4B" w:rsidR="00277B1B" w:rsidRPr="006652F9" w:rsidRDefault="00277B1B" w:rsidP="00627A6D">
            <w:pPr>
              <w:rPr>
                <w:rFonts w:asciiTheme="minorHAnsi" w:hAnsiTheme="minorHAnsi" w:cstheme="minorHAnsi"/>
                <w:sz w:val="21"/>
                <w:szCs w:val="21"/>
              </w:rPr>
            </w:pPr>
            <w:r w:rsidRPr="006652F9">
              <w:rPr>
                <w:rFonts w:asciiTheme="minorHAnsi" w:hAnsiTheme="minorHAnsi" w:cstheme="minorHAnsi"/>
                <w:sz w:val="21"/>
                <w:szCs w:val="21"/>
              </w:rPr>
              <w:t>Ensure sufficient clinical and</w:t>
            </w:r>
            <w:r w:rsidR="00543FAD" w:rsidRPr="006652F9">
              <w:rPr>
                <w:rFonts w:asciiTheme="minorHAnsi" w:hAnsiTheme="minorHAnsi" w:cstheme="minorHAnsi"/>
                <w:sz w:val="21"/>
                <w:szCs w:val="21"/>
              </w:rPr>
              <w:t xml:space="preserve"> capstone</w:t>
            </w:r>
            <w:r w:rsidRPr="006652F9">
              <w:rPr>
                <w:rFonts w:asciiTheme="minorHAnsi" w:hAnsiTheme="minorHAnsi" w:cstheme="minorHAnsi"/>
                <w:sz w:val="21"/>
                <w:szCs w:val="21"/>
              </w:rPr>
              <w:t xml:space="preserve"> field internship resources necessary to provide every student with the specified number of patient/skill contacts</w:t>
            </w:r>
            <w:r w:rsidR="00E062A9" w:rsidRPr="006652F9">
              <w:rPr>
                <w:rFonts w:asciiTheme="minorHAnsi" w:hAnsiTheme="minorHAnsi" w:cstheme="minorHAnsi"/>
                <w:sz w:val="21"/>
                <w:szCs w:val="21"/>
              </w:rPr>
              <w:t xml:space="preserve"> and competencies</w:t>
            </w:r>
            <w:r w:rsidRPr="006652F9">
              <w:rPr>
                <w:rFonts w:asciiTheme="minorHAnsi" w:hAnsiTheme="minorHAnsi" w:cstheme="minorHAnsi"/>
                <w:sz w:val="21"/>
                <w:szCs w:val="21"/>
              </w:rPr>
              <w:t>.</w:t>
            </w:r>
          </w:p>
        </w:tc>
      </w:tr>
      <w:tr w:rsidR="00277B1B" w:rsidRPr="006652F9" w14:paraId="19115464" w14:textId="77777777" w:rsidTr="00E60C16">
        <w:trPr>
          <w:trHeight w:val="19"/>
        </w:trPr>
        <w:tc>
          <w:tcPr>
            <w:tcW w:w="4795" w:type="dxa"/>
          </w:tcPr>
          <w:p w14:paraId="1C01763E" w14:textId="45137082" w:rsidR="00277B1B" w:rsidRPr="006652F9" w:rsidRDefault="00277B1B" w:rsidP="006574E9">
            <w:pPr>
              <w:pStyle w:val="MediumGrid1-Accent21"/>
              <w:spacing w:after="120"/>
              <w:ind w:left="0"/>
              <w:contextualSpacing w:val="0"/>
              <w:rPr>
                <w:rFonts w:asciiTheme="minorHAnsi" w:hAnsiTheme="minorHAnsi" w:cstheme="minorHAnsi"/>
                <w:b/>
                <w:color w:val="000000"/>
                <w:sz w:val="21"/>
                <w:szCs w:val="21"/>
              </w:rPr>
            </w:pPr>
            <w:r w:rsidRPr="006652F9">
              <w:rPr>
                <w:rFonts w:asciiTheme="minorHAnsi" w:hAnsiTheme="minorHAnsi" w:cstheme="minorHAnsi"/>
                <w:b/>
                <w:color w:val="000000"/>
                <w:sz w:val="21"/>
                <w:szCs w:val="21"/>
              </w:rPr>
              <w:t>Action Plan for not meeting minimums</w:t>
            </w:r>
          </w:p>
          <w:p w14:paraId="7F21F7B8" w14:textId="77777777" w:rsidR="00277B1B" w:rsidRPr="006652F9" w:rsidRDefault="00277B1B" w:rsidP="00CF13D4">
            <w:pPr>
              <w:rPr>
                <w:rFonts w:asciiTheme="minorHAnsi" w:hAnsiTheme="minorHAnsi" w:cstheme="minorHAnsi"/>
                <w:b/>
                <w:color w:val="000000"/>
                <w:sz w:val="21"/>
                <w:szCs w:val="21"/>
              </w:rPr>
            </w:pPr>
          </w:p>
        </w:tc>
        <w:tc>
          <w:tcPr>
            <w:tcW w:w="3840" w:type="dxa"/>
            <w:vAlign w:val="center"/>
          </w:tcPr>
          <w:p w14:paraId="55294DD2" w14:textId="77777777" w:rsidR="00277B1B" w:rsidRPr="006652F9" w:rsidRDefault="00277B1B" w:rsidP="002D698B">
            <w:pPr>
              <w:rPr>
                <w:rFonts w:asciiTheme="minorHAnsi" w:hAnsiTheme="minorHAnsi" w:cstheme="minorHAnsi"/>
                <w:color w:val="000000"/>
                <w:sz w:val="21"/>
                <w:szCs w:val="21"/>
              </w:rPr>
            </w:pPr>
          </w:p>
        </w:tc>
        <w:tc>
          <w:tcPr>
            <w:tcW w:w="6065" w:type="dxa"/>
            <w:gridSpan w:val="2"/>
          </w:tcPr>
          <w:p w14:paraId="2C9B546C" w14:textId="6899F5A0" w:rsidR="00277B1B" w:rsidRPr="006652F9" w:rsidRDefault="00277B1B" w:rsidP="00627A6D">
            <w:pPr>
              <w:rPr>
                <w:rFonts w:asciiTheme="minorHAnsi" w:hAnsiTheme="minorHAnsi" w:cstheme="minorHAnsi"/>
                <w:color w:val="000000"/>
                <w:sz w:val="21"/>
                <w:szCs w:val="21"/>
              </w:rPr>
            </w:pPr>
            <w:r w:rsidRPr="006652F9">
              <w:rPr>
                <w:rFonts w:asciiTheme="minorHAnsi" w:hAnsiTheme="minorHAnsi" w:cstheme="minorHAnsi"/>
                <w:color w:val="000000"/>
                <w:sz w:val="21"/>
                <w:szCs w:val="21"/>
              </w:rPr>
              <w:t xml:space="preserve">Develop an action plan by which students can demonstrate competence on the rare occasion when a student does not </w:t>
            </w:r>
            <w:r w:rsidR="00F325E2" w:rsidRPr="006652F9">
              <w:rPr>
                <w:rFonts w:asciiTheme="minorHAnsi" w:hAnsiTheme="minorHAnsi" w:cstheme="minorHAnsi"/>
                <w:color w:val="000000"/>
                <w:sz w:val="21"/>
                <w:szCs w:val="21"/>
              </w:rPr>
              <w:t>obtain</w:t>
            </w:r>
            <w:r w:rsidRPr="006652F9">
              <w:rPr>
                <w:rFonts w:asciiTheme="minorHAnsi" w:hAnsiTheme="minorHAnsi" w:cstheme="minorHAnsi"/>
                <w:color w:val="000000"/>
                <w:sz w:val="21"/>
                <w:szCs w:val="21"/>
              </w:rPr>
              <w:t xml:space="preserve"> live patient encounters (e.g., high-fidelity simulation).  </w:t>
            </w:r>
          </w:p>
          <w:p w14:paraId="1EF4313B" w14:textId="7570FBD9" w:rsidR="00277B1B" w:rsidRPr="006652F9" w:rsidRDefault="00277B1B" w:rsidP="00627A6D">
            <w:pPr>
              <w:rPr>
                <w:rFonts w:asciiTheme="minorHAnsi" w:hAnsiTheme="minorHAnsi" w:cstheme="minorHAnsi"/>
                <w:color w:val="000000"/>
                <w:sz w:val="21"/>
                <w:szCs w:val="21"/>
              </w:rPr>
            </w:pPr>
            <w:r w:rsidRPr="006652F9">
              <w:rPr>
                <w:rFonts w:asciiTheme="minorHAnsi" w:hAnsiTheme="minorHAnsi" w:cstheme="minorHAnsi"/>
                <w:i/>
                <w:color w:val="000000"/>
                <w:sz w:val="21"/>
                <w:szCs w:val="21"/>
              </w:rPr>
              <w:lastRenderedPageBreak/>
              <w:t>Note:</w:t>
            </w:r>
            <w:r w:rsidRPr="006652F9">
              <w:rPr>
                <w:rFonts w:asciiTheme="minorHAnsi" w:hAnsiTheme="minorHAnsi" w:cstheme="minorHAnsi"/>
                <w:color w:val="000000"/>
                <w:sz w:val="21"/>
                <w:szCs w:val="21"/>
              </w:rPr>
              <w:t xml:space="preserve"> the alternative method must encompass the psychomotor and affective learning domains associated with the patient encounter.  In other words, a written test alone cannot substitute for a patient encounter. </w:t>
            </w:r>
            <w:r w:rsidR="00F325E2" w:rsidRPr="006652F9">
              <w:rPr>
                <w:rFonts w:asciiTheme="minorHAnsi" w:hAnsiTheme="minorHAnsi" w:cstheme="minorHAnsi"/>
                <w:color w:val="000000"/>
                <w:sz w:val="21"/>
                <w:szCs w:val="21"/>
              </w:rPr>
              <w:t xml:space="preserve"> </w:t>
            </w:r>
          </w:p>
        </w:tc>
      </w:tr>
      <w:tr w:rsidR="00277B1B" w:rsidRPr="006652F9" w14:paraId="4D5D022F" w14:textId="77777777" w:rsidTr="00E60C16">
        <w:trPr>
          <w:trHeight w:val="19"/>
        </w:trPr>
        <w:tc>
          <w:tcPr>
            <w:tcW w:w="4795" w:type="dxa"/>
          </w:tcPr>
          <w:p w14:paraId="48DF3D65" w14:textId="77777777" w:rsidR="00277B1B" w:rsidRPr="006652F9" w:rsidRDefault="00277B1B" w:rsidP="006574E9">
            <w:pPr>
              <w:pStyle w:val="MediumGrid1-Accent21"/>
              <w:spacing w:after="120"/>
              <w:ind w:left="0"/>
              <w:contextualSpacing w:val="0"/>
              <w:rPr>
                <w:rFonts w:asciiTheme="minorHAnsi" w:hAnsiTheme="minorHAnsi" w:cstheme="minorHAnsi"/>
                <w:b/>
                <w:color w:val="000000"/>
                <w:sz w:val="21"/>
                <w:szCs w:val="21"/>
              </w:rPr>
            </w:pPr>
            <w:r w:rsidRPr="006652F9">
              <w:rPr>
                <w:rFonts w:asciiTheme="minorHAnsi" w:hAnsiTheme="minorHAnsi" w:cstheme="minorHAnsi"/>
                <w:b/>
                <w:color w:val="000000"/>
                <w:sz w:val="21"/>
                <w:szCs w:val="21"/>
              </w:rPr>
              <w:lastRenderedPageBreak/>
              <w:t xml:space="preserve">Advisory Committee </w:t>
            </w:r>
          </w:p>
          <w:p w14:paraId="374326F4" w14:textId="77777777" w:rsidR="00277B1B" w:rsidRPr="006652F9" w:rsidRDefault="00277B1B" w:rsidP="008E66BA">
            <w:pPr>
              <w:tabs>
                <w:tab w:val="right" w:pos="4860"/>
              </w:tabs>
              <w:rPr>
                <w:rFonts w:asciiTheme="minorHAnsi" w:hAnsiTheme="minorHAnsi" w:cstheme="minorHAnsi"/>
                <w:color w:val="000000"/>
                <w:sz w:val="21"/>
                <w:szCs w:val="21"/>
              </w:rPr>
            </w:pPr>
            <w:r w:rsidRPr="006652F9">
              <w:rPr>
                <w:rFonts w:asciiTheme="minorHAnsi" w:hAnsiTheme="minorHAnsi" w:cstheme="minorHAnsi"/>
                <w:color w:val="000000"/>
                <w:sz w:val="21"/>
                <w:szCs w:val="21"/>
              </w:rPr>
              <w:t xml:space="preserve">CAAHEP </w:t>
            </w:r>
            <w:r w:rsidRPr="006652F9">
              <w:rPr>
                <w:rFonts w:asciiTheme="minorHAnsi" w:hAnsiTheme="minorHAnsi" w:cstheme="minorHAnsi"/>
                <w:i/>
                <w:color w:val="000000"/>
                <w:sz w:val="21"/>
                <w:szCs w:val="21"/>
              </w:rPr>
              <w:t>Standards</w:t>
            </w:r>
            <w:r w:rsidRPr="006652F9">
              <w:rPr>
                <w:rFonts w:asciiTheme="minorHAnsi" w:hAnsiTheme="minorHAnsi" w:cstheme="minorHAnsi"/>
                <w:color w:val="000000"/>
                <w:sz w:val="21"/>
                <w:szCs w:val="21"/>
              </w:rPr>
              <w:t xml:space="preserve"> to reference:</w:t>
            </w:r>
          </w:p>
          <w:p w14:paraId="23F44894" w14:textId="4901C591" w:rsidR="00277B1B" w:rsidRPr="006652F9" w:rsidRDefault="00277B1B" w:rsidP="0054220F">
            <w:pPr>
              <w:pStyle w:val="MediumGrid1-Accent21"/>
              <w:numPr>
                <w:ilvl w:val="0"/>
                <w:numId w:val="9"/>
              </w:numPr>
              <w:spacing w:after="120"/>
              <w:contextualSpacing w:val="0"/>
              <w:rPr>
                <w:rFonts w:asciiTheme="minorHAnsi" w:hAnsiTheme="minorHAnsi" w:cstheme="minorHAnsi"/>
                <w:sz w:val="21"/>
                <w:szCs w:val="21"/>
              </w:rPr>
            </w:pPr>
            <w:r w:rsidRPr="006652F9">
              <w:rPr>
                <w:rFonts w:asciiTheme="minorHAnsi" w:hAnsiTheme="minorHAnsi" w:cstheme="minorHAnsi"/>
                <w:sz w:val="21"/>
                <w:szCs w:val="21"/>
              </w:rPr>
              <w:t>II.A. Program Goals</w:t>
            </w:r>
            <w:r w:rsidRPr="006652F9">
              <w:rPr>
                <w:rFonts w:asciiTheme="minorHAnsi" w:hAnsiTheme="minorHAnsi" w:cstheme="minorHAnsi"/>
                <w:sz w:val="21"/>
                <w:szCs w:val="21"/>
              </w:rPr>
              <w:br/>
              <w:t>Program Goals and Outcomes</w:t>
            </w:r>
            <w:r w:rsidRPr="006652F9">
              <w:rPr>
                <w:rFonts w:asciiTheme="minorHAnsi" w:hAnsiTheme="minorHAnsi" w:cstheme="minorHAnsi"/>
                <w:sz w:val="21"/>
                <w:szCs w:val="21"/>
              </w:rPr>
              <w:br/>
            </w:r>
          </w:p>
          <w:p w14:paraId="6D912B1B" w14:textId="7B9C9068" w:rsidR="00277B1B" w:rsidRPr="006652F9" w:rsidRDefault="00277B1B" w:rsidP="00E062A9">
            <w:pPr>
              <w:pStyle w:val="MediumGrid1-Accent21"/>
              <w:ind w:left="0"/>
              <w:rPr>
                <w:rFonts w:asciiTheme="minorHAnsi" w:hAnsiTheme="minorHAnsi" w:cstheme="minorHAnsi"/>
                <w:b/>
                <w:color w:val="000000"/>
                <w:sz w:val="21"/>
                <w:szCs w:val="21"/>
              </w:rPr>
            </w:pPr>
            <w:r w:rsidRPr="006652F9">
              <w:rPr>
                <w:rFonts w:asciiTheme="minorHAnsi" w:hAnsiTheme="minorHAnsi" w:cstheme="minorHAnsi"/>
                <w:color w:val="000000"/>
                <w:sz w:val="21"/>
                <w:szCs w:val="21"/>
              </w:rPr>
              <w:t>Composition and responsibilities are</w:t>
            </w:r>
            <w:r w:rsidR="00E062A9" w:rsidRPr="006652F9">
              <w:rPr>
                <w:rFonts w:asciiTheme="minorHAnsi" w:hAnsiTheme="minorHAnsi" w:cstheme="minorHAnsi"/>
                <w:color w:val="000000"/>
                <w:sz w:val="21"/>
                <w:szCs w:val="21"/>
              </w:rPr>
              <w:t xml:space="preserve"> detailed</w:t>
            </w:r>
            <w:r w:rsidRPr="006652F9">
              <w:rPr>
                <w:rFonts w:asciiTheme="minorHAnsi" w:hAnsiTheme="minorHAnsi" w:cstheme="minorHAnsi"/>
                <w:color w:val="000000"/>
                <w:sz w:val="21"/>
                <w:szCs w:val="21"/>
              </w:rPr>
              <w:t xml:space="preserve"> in the </w:t>
            </w:r>
            <w:r w:rsidRPr="006652F9">
              <w:rPr>
                <w:rFonts w:asciiTheme="minorHAnsi" w:hAnsiTheme="minorHAnsi" w:cstheme="minorHAnsi"/>
                <w:i/>
                <w:color w:val="000000"/>
                <w:sz w:val="21"/>
                <w:szCs w:val="21"/>
              </w:rPr>
              <w:t>Standards</w:t>
            </w:r>
            <w:r w:rsidRPr="006652F9">
              <w:rPr>
                <w:rFonts w:asciiTheme="minorHAnsi" w:hAnsiTheme="minorHAnsi" w:cstheme="minorHAnsi"/>
                <w:color w:val="000000"/>
                <w:sz w:val="21"/>
                <w:szCs w:val="21"/>
              </w:rPr>
              <w:t>.</w:t>
            </w:r>
            <w:r w:rsidR="0055072A" w:rsidRPr="006652F9">
              <w:rPr>
                <w:rFonts w:asciiTheme="minorHAnsi" w:hAnsiTheme="minorHAnsi" w:cstheme="minorHAnsi"/>
                <w:color w:val="000000"/>
                <w:sz w:val="21"/>
                <w:szCs w:val="21"/>
              </w:rPr>
              <w:t xml:space="preserve"> </w:t>
            </w:r>
            <w:r w:rsidRPr="006652F9">
              <w:rPr>
                <w:rFonts w:asciiTheme="minorHAnsi" w:hAnsiTheme="minorHAnsi" w:cstheme="minorHAnsi"/>
                <w:color w:val="000000"/>
                <w:sz w:val="21"/>
                <w:szCs w:val="21"/>
              </w:rPr>
              <w:t xml:space="preserve"> Evidence must exist to demonstrate that the Advisory Committee plays a substantial role with the program.</w:t>
            </w:r>
          </w:p>
        </w:tc>
        <w:tc>
          <w:tcPr>
            <w:tcW w:w="3840" w:type="dxa"/>
            <w:vAlign w:val="center"/>
          </w:tcPr>
          <w:p w14:paraId="752FA6BD" w14:textId="411487FB" w:rsidR="00277B1B" w:rsidRPr="006652F9" w:rsidRDefault="00314263" w:rsidP="004902F7">
            <w:pPr>
              <w:rPr>
                <w:rFonts w:asciiTheme="minorHAnsi" w:hAnsiTheme="minorHAnsi" w:cstheme="minorHAnsi"/>
                <w:color w:val="000000"/>
                <w:sz w:val="21"/>
                <w:szCs w:val="21"/>
              </w:rPr>
            </w:pPr>
            <w:hyperlink r:id="rId10" w:history="1">
              <w:r w:rsidRPr="006652F9">
                <w:rPr>
                  <w:rStyle w:val="Hyperlink"/>
                  <w:rFonts w:asciiTheme="minorHAnsi" w:hAnsiTheme="minorHAnsi" w:cstheme="minorHAnsi"/>
                  <w:sz w:val="21"/>
                  <w:szCs w:val="21"/>
                </w:rPr>
                <w:t>www.coaemsp.org/resource-library</w:t>
              </w:r>
            </w:hyperlink>
          </w:p>
        </w:tc>
        <w:tc>
          <w:tcPr>
            <w:tcW w:w="6065" w:type="dxa"/>
            <w:gridSpan w:val="2"/>
            <w:vAlign w:val="center"/>
          </w:tcPr>
          <w:p w14:paraId="401C8B49" w14:textId="63187CFF" w:rsidR="00277B1B" w:rsidRPr="006652F9" w:rsidRDefault="00277B1B" w:rsidP="004902F7">
            <w:pPr>
              <w:rPr>
                <w:rFonts w:asciiTheme="minorHAnsi" w:hAnsiTheme="minorHAnsi" w:cstheme="minorHAnsi"/>
                <w:color w:val="000000"/>
                <w:sz w:val="21"/>
                <w:szCs w:val="21"/>
              </w:rPr>
            </w:pPr>
            <w:r w:rsidRPr="006652F9">
              <w:rPr>
                <w:rFonts w:asciiTheme="minorHAnsi" w:hAnsiTheme="minorHAnsi" w:cstheme="minorHAnsi"/>
                <w:color w:val="000000"/>
                <w:sz w:val="21"/>
                <w:szCs w:val="21"/>
              </w:rPr>
              <w:t xml:space="preserve">The Advisory Committee must include at least </w:t>
            </w:r>
            <w:r w:rsidR="007D09B4" w:rsidRPr="006652F9">
              <w:rPr>
                <w:rFonts w:asciiTheme="minorHAnsi" w:hAnsiTheme="minorHAnsi" w:cstheme="minorHAnsi"/>
                <w:color w:val="000000"/>
                <w:sz w:val="21"/>
                <w:szCs w:val="21"/>
              </w:rPr>
              <w:t>one</w:t>
            </w:r>
            <w:r w:rsidRPr="006652F9">
              <w:rPr>
                <w:rFonts w:asciiTheme="minorHAnsi" w:hAnsiTheme="minorHAnsi" w:cstheme="minorHAnsi"/>
                <w:color w:val="000000"/>
                <w:sz w:val="21"/>
                <w:szCs w:val="21"/>
              </w:rPr>
              <w:t xml:space="preserve"> each of the following categories:</w:t>
            </w:r>
          </w:p>
          <w:p w14:paraId="22183548" w14:textId="77777777" w:rsidR="00277B1B" w:rsidRPr="006652F9" w:rsidRDefault="00277B1B" w:rsidP="005A7935">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students</w:t>
            </w:r>
          </w:p>
          <w:p w14:paraId="15C0C2C2" w14:textId="77777777" w:rsidR="00277B1B" w:rsidRPr="006652F9" w:rsidRDefault="00277B1B" w:rsidP="005A7935">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 xml:space="preserve">graduates </w:t>
            </w:r>
          </w:p>
          <w:p w14:paraId="1EFC376A" w14:textId="77777777" w:rsidR="00277B1B" w:rsidRPr="006652F9" w:rsidRDefault="00277B1B" w:rsidP="005A7935">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faculty</w:t>
            </w:r>
          </w:p>
          <w:p w14:paraId="4CE6940E" w14:textId="77777777" w:rsidR="00277B1B" w:rsidRPr="006652F9" w:rsidRDefault="00277B1B" w:rsidP="005A7935">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sponsor administration</w:t>
            </w:r>
          </w:p>
          <w:p w14:paraId="3846375A" w14:textId="77777777" w:rsidR="007D09B4" w:rsidRPr="006652F9" w:rsidRDefault="007D09B4" w:rsidP="007D09B4">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employers</w:t>
            </w:r>
          </w:p>
          <w:p w14:paraId="53C7EFC5" w14:textId="3B39B966" w:rsidR="007D09B4" w:rsidRPr="006652F9" w:rsidRDefault="007D09B4" w:rsidP="007D09B4">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physicians</w:t>
            </w:r>
          </w:p>
          <w:p w14:paraId="44CABFEB" w14:textId="464DA6BF" w:rsidR="00277B1B" w:rsidRPr="006652F9" w:rsidRDefault="007D09B4" w:rsidP="005A7935">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clinical and capstone field internship</w:t>
            </w:r>
            <w:r w:rsidR="00277B1B" w:rsidRPr="006652F9">
              <w:rPr>
                <w:rFonts w:asciiTheme="minorHAnsi" w:hAnsiTheme="minorHAnsi" w:cstheme="minorHAnsi"/>
                <w:color w:val="000000"/>
                <w:sz w:val="21"/>
                <w:szCs w:val="21"/>
              </w:rPr>
              <w:t xml:space="preserve"> representatives</w:t>
            </w:r>
          </w:p>
          <w:p w14:paraId="5D62B743" w14:textId="77777777" w:rsidR="00277B1B" w:rsidRPr="006652F9" w:rsidRDefault="00277B1B" w:rsidP="005A7935">
            <w:pPr>
              <w:numPr>
                <w:ilvl w:val="0"/>
                <w:numId w:val="7"/>
              </w:numPr>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the public</w:t>
            </w:r>
          </w:p>
          <w:p w14:paraId="2F1D67CC" w14:textId="77777777" w:rsidR="00277B1B" w:rsidRPr="006652F9" w:rsidRDefault="00277B1B" w:rsidP="004902F7">
            <w:pPr>
              <w:rPr>
                <w:rFonts w:asciiTheme="minorHAnsi" w:hAnsiTheme="minorHAnsi" w:cstheme="minorHAnsi"/>
                <w:color w:val="000000"/>
                <w:sz w:val="21"/>
                <w:szCs w:val="21"/>
              </w:rPr>
            </w:pPr>
          </w:p>
          <w:p w14:paraId="1623D5FA" w14:textId="77777777" w:rsidR="00277B1B" w:rsidRPr="006652F9" w:rsidRDefault="00277B1B" w:rsidP="004902F7">
            <w:pPr>
              <w:rPr>
                <w:rFonts w:asciiTheme="minorHAnsi" w:hAnsiTheme="minorHAnsi" w:cstheme="minorHAnsi"/>
                <w:color w:val="000000"/>
                <w:sz w:val="21"/>
                <w:szCs w:val="21"/>
              </w:rPr>
            </w:pPr>
            <w:r w:rsidRPr="006652F9">
              <w:rPr>
                <w:rFonts w:asciiTheme="minorHAnsi" w:hAnsiTheme="minorHAnsi" w:cstheme="minorHAnsi"/>
                <w:color w:val="000000"/>
                <w:sz w:val="21"/>
                <w:szCs w:val="21"/>
              </w:rPr>
              <w:t>The responsibilities are to:</w:t>
            </w:r>
          </w:p>
          <w:p w14:paraId="77D49BA1" w14:textId="77777777" w:rsidR="00277B1B" w:rsidRPr="006652F9" w:rsidRDefault="00277B1B" w:rsidP="005A7935">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meet at least annually</w:t>
            </w:r>
          </w:p>
          <w:p w14:paraId="32635817" w14:textId="794F4C4E" w:rsidR="00277B1B" w:rsidRPr="006652F9" w:rsidRDefault="00277B1B" w:rsidP="005A7935">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 xml:space="preserve">assist </w:t>
            </w:r>
            <w:r w:rsidR="007D09B4" w:rsidRPr="006652F9">
              <w:rPr>
                <w:rFonts w:asciiTheme="minorHAnsi" w:hAnsiTheme="minorHAnsi" w:cstheme="minorHAnsi"/>
                <w:color w:val="000000"/>
                <w:sz w:val="21"/>
                <w:szCs w:val="21"/>
              </w:rPr>
              <w:t xml:space="preserve">the </w:t>
            </w:r>
            <w:r w:rsidRPr="006652F9">
              <w:rPr>
                <w:rFonts w:asciiTheme="minorHAnsi" w:hAnsiTheme="minorHAnsi" w:cstheme="minorHAnsi"/>
                <w:color w:val="000000"/>
                <w:sz w:val="21"/>
                <w:szCs w:val="21"/>
              </w:rPr>
              <w:t xml:space="preserve">program and sponsor personnel in formulating and revising goals </w:t>
            </w:r>
          </w:p>
          <w:p w14:paraId="283733B6" w14:textId="77777777" w:rsidR="00277B1B" w:rsidRPr="006652F9" w:rsidRDefault="00277B1B" w:rsidP="004902F7">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monitor needs and expectations</w:t>
            </w:r>
          </w:p>
          <w:p w14:paraId="68C7A049" w14:textId="77777777" w:rsidR="00277B1B" w:rsidRPr="006652F9" w:rsidRDefault="00277B1B" w:rsidP="004902F7">
            <w:pPr>
              <w:widowControl w:val="0"/>
              <w:numPr>
                <w:ilvl w:val="0"/>
                <w:numId w:val="7"/>
              </w:numPr>
              <w:autoSpaceDE w:val="0"/>
              <w:autoSpaceDN w:val="0"/>
              <w:adjustRightInd w:val="0"/>
              <w:ind w:left="515"/>
              <w:rPr>
                <w:rFonts w:asciiTheme="minorHAnsi" w:hAnsiTheme="minorHAnsi" w:cstheme="minorHAnsi"/>
                <w:color w:val="000000"/>
                <w:sz w:val="21"/>
                <w:szCs w:val="21"/>
              </w:rPr>
            </w:pPr>
            <w:r w:rsidRPr="006652F9">
              <w:rPr>
                <w:rFonts w:asciiTheme="minorHAnsi" w:hAnsiTheme="minorHAnsi" w:cstheme="minorHAnsi"/>
                <w:color w:val="000000"/>
                <w:sz w:val="21"/>
                <w:szCs w:val="21"/>
              </w:rPr>
              <w:t>ensure program responsiveness to change</w:t>
            </w:r>
          </w:p>
        </w:tc>
      </w:tr>
      <w:tr w:rsidR="00277B1B" w:rsidRPr="006652F9" w14:paraId="2DE37359" w14:textId="77777777" w:rsidTr="00E60C16">
        <w:trPr>
          <w:trHeight w:val="19"/>
        </w:trPr>
        <w:tc>
          <w:tcPr>
            <w:tcW w:w="4795" w:type="dxa"/>
          </w:tcPr>
          <w:p w14:paraId="0429B3F9" w14:textId="77777777" w:rsidR="00277B1B" w:rsidRPr="006652F9" w:rsidRDefault="00277B1B" w:rsidP="006574E9">
            <w:pPr>
              <w:pStyle w:val="MediumGrid1-Accent21"/>
              <w:spacing w:after="120"/>
              <w:ind w:left="0"/>
              <w:contextualSpacing w:val="0"/>
              <w:rPr>
                <w:rFonts w:asciiTheme="minorHAnsi" w:hAnsiTheme="minorHAnsi" w:cstheme="minorHAnsi"/>
                <w:b/>
                <w:color w:val="000000"/>
                <w:sz w:val="21"/>
                <w:szCs w:val="21"/>
              </w:rPr>
            </w:pPr>
            <w:r w:rsidRPr="006652F9">
              <w:rPr>
                <w:rFonts w:asciiTheme="minorHAnsi" w:hAnsiTheme="minorHAnsi" w:cstheme="minorHAnsi"/>
                <w:b/>
                <w:color w:val="000000"/>
                <w:sz w:val="21"/>
                <w:szCs w:val="21"/>
              </w:rPr>
              <w:t>Resource Assessment</w:t>
            </w:r>
          </w:p>
          <w:p w14:paraId="4EEA0457" w14:textId="77777777" w:rsidR="00277B1B" w:rsidRPr="006652F9" w:rsidRDefault="00277B1B" w:rsidP="008E66BA">
            <w:pPr>
              <w:tabs>
                <w:tab w:val="right" w:pos="4860"/>
              </w:tabs>
              <w:rPr>
                <w:rFonts w:asciiTheme="minorHAnsi" w:hAnsiTheme="minorHAnsi" w:cstheme="minorHAnsi"/>
                <w:color w:val="000000"/>
                <w:sz w:val="21"/>
                <w:szCs w:val="21"/>
              </w:rPr>
            </w:pPr>
            <w:r w:rsidRPr="006652F9">
              <w:rPr>
                <w:rFonts w:asciiTheme="minorHAnsi" w:hAnsiTheme="minorHAnsi" w:cstheme="minorHAnsi"/>
                <w:color w:val="000000"/>
                <w:sz w:val="21"/>
                <w:szCs w:val="21"/>
              </w:rPr>
              <w:t xml:space="preserve">CAAHEP </w:t>
            </w:r>
            <w:r w:rsidRPr="006652F9">
              <w:rPr>
                <w:rFonts w:asciiTheme="minorHAnsi" w:hAnsiTheme="minorHAnsi" w:cstheme="minorHAnsi"/>
                <w:i/>
                <w:color w:val="000000"/>
                <w:sz w:val="21"/>
                <w:szCs w:val="21"/>
              </w:rPr>
              <w:t>Standards</w:t>
            </w:r>
            <w:r w:rsidRPr="006652F9">
              <w:rPr>
                <w:rFonts w:asciiTheme="minorHAnsi" w:hAnsiTheme="minorHAnsi" w:cstheme="minorHAnsi"/>
                <w:color w:val="000000"/>
                <w:sz w:val="21"/>
                <w:szCs w:val="21"/>
              </w:rPr>
              <w:t xml:space="preserve"> to reference:</w:t>
            </w:r>
          </w:p>
          <w:p w14:paraId="02B54FE1" w14:textId="77777777" w:rsidR="00277B1B" w:rsidRPr="006652F9" w:rsidRDefault="00277B1B" w:rsidP="00CF13D4">
            <w:pPr>
              <w:pStyle w:val="MediumGrid1-Accent21"/>
              <w:numPr>
                <w:ilvl w:val="0"/>
                <w:numId w:val="9"/>
              </w:numPr>
              <w:rPr>
                <w:rFonts w:asciiTheme="minorHAnsi" w:hAnsiTheme="minorHAnsi" w:cstheme="minorHAnsi"/>
                <w:b/>
                <w:color w:val="000000"/>
                <w:sz w:val="21"/>
                <w:szCs w:val="21"/>
              </w:rPr>
            </w:pPr>
            <w:r w:rsidRPr="006652F9">
              <w:rPr>
                <w:rFonts w:asciiTheme="minorHAnsi" w:hAnsiTheme="minorHAnsi" w:cstheme="minorHAnsi"/>
                <w:sz w:val="21"/>
                <w:szCs w:val="21"/>
              </w:rPr>
              <w:t>III</w:t>
            </w:r>
            <w:r w:rsidRPr="006652F9">
              <w:rPr>
                <w:rFonts w:asciiTheme="minorHAnsi" w:hAnsiTheme="minorHAnsi" w:cstheme="minorHAnsi"/>
                <w:color w:val="000000"/>
                <w:sz w:val="21"/>
                <w:szCs w:val="21"/>
              </w:rPr>
              <w:t>.D. Resource Assessment</w:t>
            </w:r>
          </w:p>
        </w:tc>
        <w:tc>
          <w:tcPr>
            <w:tcW w:w="3840" w:type="dxa"/>
            <w:vAlign w:val="center"/>
          </w:tcPr>
          <w:p w14:paraId="00C62F27" w14:textId="656233AD" w:rsidR="00277B1B" w:rsidRPr="006652F9" w:rsidRDefault="00314263" w:rsidP="004902F7">
            <w:pPr>
              <w:rPr>
                <w:rFonts w:asciiTheme="minorHAnsi" w:hAnsiTheme="minorHAnsi" w:cstheme="minorHAnsi"/>
                <w:sz w:val="21"/>
                <w:szCs w:val="21"/>
              </w:rPr>
            </w:pPr>
            <w:hyperlink r:id="rId11" w:history="1">
              <w:r w:rsidRPr="006652F9">
                <w:rPr>
                  <w:rStyle w:val="Hyperlink"/>
                  <w:rFonts w:asciiTheme="minorHAnsi" w:hAnsiTheme="minorHAnsi" w:cstheme="minorHAnsi"/>
                  <w:sz w:val="21"/>
                  <w:szCs w:val="21"/>
                </w:rPr>
                <w:t>www.coaemsp.org/resource-library</w:t>
              </w:r>
            </w:hyperlink>
          </w:p>
        </w:tc>
        <w:tc>
          <w:tcPr>
            <w:tcW w:w="6065" w:type="dxa"/>
            <w:gridSpan w:val="2"/>
            <w:vAlign w:val="center"/>
          </w:tcPr>
          <w:p w14:paraId="4E0B986D" w14:textId="77777777" w:rsidR="00277B1B" w:rsidRPr="006652F9" w:rsidRDefault="00277B1B" w:rsidP="004902F7">
            <w:pPr>
              <w:rPr>
                <w:rFonts w:asciiTheme="minorHAnsi" w:hAnsiTheme="minorHAnsi" w:cstheme="minorHAnsi"/>
                <w:color w:val="000000"/>
                <w:sz w:val="21"/>
                <w:szCs w:val="21"/>
              </w:rPr>
            </w:pPr>
          </w:p>
        </w:tc>
      </w:tr>
      <w:tr w:rsidR="00277B1B" w:rsidRPr="006652F9" w14:paraId="6FC405A6" w14:textId="77777777" w:rsidTr="00E60C16">
        <w:trPr>
          <w:trHeight w:val="19"/>
        </w:trPr>
        <w:tc>
          <w:tcPr>
            <w:tcW w:w="4795" w:type="dxa"/>
          </w:tcPr>
          <w:p w14:paraId="09CCD755" w14:textId="77777777" w:rsidR="00277B1B" w:rsidRPr="006652F9" w:rsidRDefault="00277B1B" w:rsidP="006574E9">
            <w:pPr>
              <w:pStyle w:val="MediumGrid1-Accent21"/>
              <w:spacing w:after="120"/>
              <w:ind w:left="0"/>
              <w:contextualSpacing w:val="0"/>
              <w:rPr>
                <w:rFonts w:asciiTheme="minorHAnsi" w:hAnsiTheme="minorHAnsi" w:cstheme="minorHAnsi"/>
                <w:b/>
                <w:color w:val="000000"/>
                <w:sz w:val="21"/>
                <w:szCs w:val="21"/>
              </w:rPr>
            </w:pPr>
            <w:r w:rsidRPr="006652F9">
              <w:rPr>
                <w:rFonts w:asciiTheme="minorHAnsi" w:hAnsiTheme="minorHAnsi" w:cstheme="minorHAnsi"/>
                <w:b/>
                <w:color w:val="000000"/>
                <w:sz w:val="21"/>
                <w:szCs w:val="21"/>
              </w:rPr>
              <w:t>Validity and Reliability of Major Exams</w:t>
            </w:r>
          </w:p>
          <w:p w14:paraId="126D7B9F" w14:textId="77777777" w:rsidR="00277B1B" w:rsidRPr="006652F9" w:rsidRDefault="00277B1B" w:rsidP="00CF13D4">
            <w:pPr>
              <w:tabs>
                <w:tab w:val="right" w:pos="4860"/>
              </w:tabs>
              <w:rPr>
                <w:rFonts w:asciiTheme="minorHAnsi" w:hAnsiTheme="minorHAnsi" w:cstheme="minorHAnsi"/>
                <w:color w:val="000000"/>
                <w:sz w:val="21"/>
                <w:szCs w:val="21"/>
              </w:rPr>
            </w:pPr>
            <w:r w:rsidRPr="006652F9">
              <w:rPr>
                <w:rFonts w:asciiTheme="minorHAnsi" w:hAnsiTheme="minorHAnsi" w:cstheme="minorHAnsi"/>
                <w:color w:val="000000"/>
                <w:sz w:val="21"/>
                <w:szCs w:val="21"/>
              </w:rPr>
              <w:t xml:space="preserve">CAAHEP </w:t>
            </w:r>
            <w:r w:rsidRPr="006652F9">
              <w:rPr>
                <w:rFonts w:asciiTheme="minorHAnsi" w:hAnsiTheme="minorHAnsi" w:cstheme="minorHAnsi"/>
                <w:i/>
                <w:color w:val="000000"/>
                <w:sz w:val="21"/>
                <w:szCs w:val="21"/>
              </w:rPr>
              <w:t>Standards</w:t>
            </w:r>
            <w:r w:rsidRPr="006652F9">
              <w:rPr>
                <w:rFonts w:asciiTheme="minorHAnsi" w:hAnsiTheme="minorHAnsi" w:cstheme="minorHAnsi"/>
                <w:color w:val="000000"/>
                <w:sz w:val="21"/>
                <w:szCs w:val="21"/>
              </w:rPr>
              <w:t xml:space="preserve"> to reference:</w:t>
            </w:r>
          </w:p>
          <w:p w14:paraId="0D2C4EE4" w14:textId="79AE0C7E" w:rsidR="00E60C16" w:rsidRPr="006652F9" w:rsidRDefault="00277B1B" w:rsidP="00E60C16">
            <w:pPr>
              <w:pStyle w:val="MediumGrid1-Accent21"/>
              <w:numPr>
                <w:ilvl w:val="0"/>
                <w:numId w:val="9"/>
              </w:numPr>
              <w:rPr>
                <w:rFonts w:asciiTheme="minorHAnsi" w:hAnsiTheme="minorHAnsi" w:cstheme="minorHAnsi"/>
                <w:b/>
                <w:color w:val="000000"/>
                <w:sz w:val="21"/>
                <w:szCs w:val="21"/>
              </w:rPr>
            </w:pPr>
            <w:r w:rsidRPr="006652F9">
              <w:rPr>
                <w:rFonts w:asciiTheme="minorHAnsi" w:hAnsiTheme="minorHAnsi" w:cstheme="minorHAnsi"/>
                <w:sz w:val="21"/>
                <w:szCs w:val="21"/>
              </w:rPr>
              <w:t xml:space="preserve">IV.A.1. </w:t>
            </w:r>
            <w:r w:rsidR="0055072A" w:rsidRPr="006652F9">
              <w:rPr>
                <w:rFonts w:asciiTheme="minorHAnsi" w:hAnsiTheme="minorHAnsi" w:cstheme="minorHAnsi"/>
                <w:sz w:val="21"/>
                <w:szCs w:val="21"/>
              </w:rPr>
              <w:t xml:space="preserve"> </w:t>
            </w:r>
            <w:r w:rsidRPr="006652F9">
              <w:rPr>
                <w:rFonts w:asciiTheme="minorHAnsi" w:hAnsiTheme="minorHAnsi" w:cstheme="minorHAnsi"/>
                <w:color w:val="000000"/>
                <w:sz w:val="21"/>
                <w:szCs w:val="21"/>
              </w:rPr>
              <w:t>Student and Graduate Evaluation/Assessment</w:t>
            </w:r>
            <w:r w:rsidRPr="006652F9">
              <w:rPr>
                <w:rFonts w:asciiTheme="minorHAnsi" w:hAnsiTheme="minorHAnsi" w:cstheme="minorHAnsi"/>
                <w:color w:val="000000"/>
                <w:sz w:val="21"/>
                <w:szCs w:val="21"/>
              </w:rPr>
              <w:br/>
              <w:t>Frequency &amp; Purpose</w:t>
            </w:r>
          </w:p>
        </w:tc>
        <w:tc>
          <w:tcPr>
            <w:tcW w:w="3840" w:type="dxa"/>
            <w:vAlign w:val="center"/>
          </w:tcPr>
          <w:p w14:paraId="77DB4948" w14:textId="77777777" w:rsidR="00277B1B" w:rsidRPr="006652F9" w:rsidRDefault="00277B1B" w:rsidP="004902F7">
            <w:pPr>
              <w:rPr>
                <w:rFonts w:asciiTheme="minorHAnsi" w:hAnsiTheme="minorHAnsi" w:cstheme="minorHAnsi"/>
                <w:sz w:val="21"/>
                <w:szCs w:val="21"/>
              </w:rPr>
            </w:pPr>
          </w:p>
        </w:tc>
        <w:tc>
          <w:tcPr>
            <w:tcW w:w="6065" w:type="dxa"/>
            <w:gridSpan w:val="2"/>
            <w:vAlign w:val="center"/>
          </w:tcPr>
          <w:p w14:paraId="329741CC" w14:textId="77777777" w:rsidR="00277B1B" w:rsidRPr="006652F9" w:rsidRDefault="00277B1B" w:rsidP="004902F7">
            <w:pPr>
              <w:rPr>
                <w:rFonts w:asciiTheme="minorHAnsi" w:hAnsiTheme="minorHAnsi" w:cstheme="minorHAnsi"/>
                <w:color w:val="000000"/>
                <w:sz w:val="21"/>
                <w:szCs w:val="21"/>
              </w:rPr>
            </w:pPr>
          </w:p>
        </w:tc>
      </w:tr>
      <w:tr w:rsidR="00277B1B" w:rsidRPr="006652F9" w14:paraId="0D2CFFEC" w14:textId="77777777" w:rsidTr="00E60C16">
        <w:trPr>
          <w:trHeight w:val="19"/>
        </w:trPr>
        <w:tc>
          <w:tcPr>
            <w:tcW w:w="4795" w:type="dxa"/>
          </w:tcPr>
          <w:p w14:paraId="4E19A9A4" w14:textId="77777777" w:rsidR="00277B1B" w:rsidRPr="006652F9" w:rsidRDefault="00277B1B" w:rsidP="006574E9">
            <w:pPr>
              <w:pStyle w:val="MediumGrid1-Accent21"/>
              <w:spacing w:after="120"/>
              <w:ind w:left="0"/>
              <w:contextualSpacing w:val="0"/>
              <w:rPr>
                <w:rFonts w:asciiTheme="minorHAnsi" w:hAnsiTheme="minorHAnsi" w:cstheme="minorHAnsi"/>
                <w:b/>
                <w:color w:val="000000"/>
                <w:sz w:val="21"/>
                <w:szCs w:val="21"/>
              </w:rPr>
            </w:pPr>
            <w:r w:rsidRPr="006652F9">
              <w:rPr>
                <w:rFonts w:asciiTheme="minorHAnsi" w:hAnsiTheme="minorHAnsi" w:cstheme="minorHAnsi"/>
                <w:b/>
                <w:color w:val="000000"/>
                <w:sz w:val="21"/>
                <w:szCs w:val="21"/>
              </w:rPr>
              <w:t>Outcomes Data Collection</w:t>
            </w:r>
          </w:p>
          <w:p w14:paraId="498DC7A1" w14:textId="77777777" w:rsidR="00277B1B" w:rsidRPr="006652F9" w:rsidRDefault="00277B1B" w:rsidP="00CF13D4">
            <w:pPr>
              <w:tabs>
                <w:tab w:val="right" w:pos="4860"/>
              </w:tabs>
              <w:rPr>
                <w:rFonts w:asciiTheme="minorHAnsi" w:hAnsiTheme="minorHAnsi" w:cstheme="minorHAnsi"/>
                <w:color w:val="000000"/>
                <w:sz w:val="21"/>
                <w:szCs w:val="21"/>
              </w:rPr>
            </w:pPr>
            <w:r w:rsidRPr="006652F9">
              <w:rPr>
                <w:rFonts w:asciiTheme="minorHAnsi" w:hAnsiTheme="minorHAnsi" w:cstheme="minorHAnsi"/>
                <w:color w:val="000000"/>
                <w:sz w:val="21"/>
                <w:szCs w:val="21"/>
              </w:rPr>
              <w:t xml:space="preserve">CAAHEP </w:t>
            </w:r>
            <w:r w:rsidRPr="006652F9">
              <w:rPr>
                <w:rFonts w:asciiTheme="minorHAnsi" w:hAnsiTheme="minorHAnsi" w:cstheme="minorHAnsi"/>
                <w:i/>
                <w:color w:val="000000"/>
                <w:sz w:val="21"/>
                <w:szCs w:val="21"/>
              </w:rPr>
              <w:t>Standards</w:t>
            </w:r>
            <w:r w:rsidRPr="006652F9">
              <w:rPr>
                <w:rFonts w:asciiTheme="minorHAnsi" w:hAnsiTheme="minorHAnsi" w:cstheme="minorHAnsi"/>
                <w:color w:val="000000"/>
                <w:sz w:val="21"/>
                <w:szCs w:val="21"/>
              </w:rPr>
              <w:t xml:space="preserve"> to reference:</w:t>
            </w:r>
          </w:p>
          <w:p w14:paraId="3C6282E3" w14:textId="77777777" w:rsidR="00E60C16" w:rsidRPr="006652F9" w:rsidRDefault="00277B1B" w:rsidP="00E60C16">
            <w:pPr>
              <w:pStyle w:val="MediumGrid1-Accent21"/>
              <w:numPr>
                <w:ilvl w:val="0"/>
                <w:numId w:val="9"/>
              </w:numPr>
              <w:rPr>
                <w:rFonts w:asciiTheme="minorHAnsi" w:hAnsiTheme="minorHAnsi" w:cstheme="minorHAnsi"/>
                <w:b/>
                <w:color w:val="000000"/>
                <w:sz w:val="21"/>
                <w:szCs w:val="21"/>
              </w:rPr>
            </w:pPr>
            <w:r w:rsidRPr="006652F9">
              <w:rPr>
                <w:rFonts w:asciiTheme="minorHAnsi" w:hAnsiTheme="minorHAnsi" w:cstheme="minorHAnsi"/>
                <w:sz w:val="21"/>
                <w:szCs w:val="21"/>
              </w:rPr>
              <w:t>IV.B.1.</w:t>
            </w:r>
            <w:r w:rsidR="0055072A" w:rsidRPr="006652F9">
              <w:rPr>
                <w:rFonts w:asciiTheme="minorHAnsi" w:hAnsiTheme="minorHAnsi" w:cstheme="minorHAnsi"/>
                <w:sz w:val="21"/>
                <w:szCs w:val="21"/>
              </w:rPr>
              <w:t xml:space="preserve"> </w:t>
            </w:r>
            <w:r w:rsidRPr="006652F9">
              <w:rPr>
                <w:rFonts w:asciiTheme="minorHAnsi" w:hAnsiTheme="minorHAnsi" w:cstheme="minorHAnsi"/>
                <w:sz w:val="21"/>
                <w:szCs w:val="21"/>
              </w:rPr>
              <w:t xml:space="preserve"> </w:t>
            </w:r>
            <w:r w:rsidRPr="006652F9">
              <w:rPr>
                <w:rFonts w:asciiTheme="minorHAnsi" w:hAnsiTheme="minorHAnsi" w:cstheme="minorHAnsi"/>
                <w:color w:val="000000"/>
                <w:sz w:val="21"/>
                <w:szCs w:val="21"/>
              </w:rPr>
              <w:t>Student and Graduate Evaluation/Assessment</w:t>
            </w:r>
            <w:r w:rsidRPr="006652F9">
              <w:rPr>
                <w:rFonts w:asciiTheme="minorHAnsi" w:hAnsiTheme="minorHAnsi" w:cstheme="minorHAnsi"/>
                <w:color w:val="000000"/>
                <w:sz w:val="21"/>
                <w:szCs w:val="21"/>
              </w:rPr>
              <w:br/>
              <w:t>Outcomes Assessment</w:t>
            </w:r>
          </w:p>
          <w:p w14:paraId="0E9C5A15" w14:textId="77777777" w:rsidR="006652F9" w:rsidRDefault="006652F9" w:rsidP="006652F9">
            <w:pPr>
              <w:pStyle w:val="MediumGrid1-Accent21"/>
              <w:rPr>
                <w:rFonts w:asciiTheme="minorHAnsi" w:hAnsiTheme="minorHAnsi" w:cstheme="minorHAnsi"/>
                <w:b/>
                <w:color w:val="000000"/>
                <w:sz w:val="21"/>
                <w:szCs w:val="21"/>
              </w:rPr>
            </w:pPr>
          </w:p>
          <w:p w14:paraId="5ADAF2D6" w14:textId="77777777" w:rsidR="006652F9" w:rsidRDefault="006652F9" w:rsidP="006652F9">
            <w:pPr>
              <w:pStyle w:val="MediumGrid1-Accent21"/>
              <w:rPr>
                <w:rFonts w:asciiTheme="minorHAnsi" w:hAnsiTheme="minorHAnsi" w:cstheme="minorHAnsi"/>
                <w:b/>
                <w:color w:val="000000"/>
                <w:sz w:val="21"/>
                <w:szCs w:val="21"/>
              </w:rPr>
            </w:pPr>
          </w:p>
          <w:p w14:paraId="3032EC6B" w14:textId="77777777" w:rsidR="006652F9" w:rsidRDefault="006652F9" w:rsidP="006652F9">
            <w:pPr>
              <w:pStyle w:val="MediumGrid1-Accent21"/>
              <w:rPr>
                <w:rFonts w:asciiTheme="minorHAnsi" w:hAnsiTheme="minorHAnsi" w:cstheme="minorHAnsi"/>
                <w:b/>
                <w:color w:val="000000"/>
                <w:sz w:val="21"/>
                <w:szCs w:val="21"/>
              </w:rPr>
            </w:pPr>
          </w:p>
          <w:p w14:paraId="5F30372A" w14:textId="2EB4BC3B" w:rsidR="006652F9" w:rsidRPr="006652F9" w:rsidRDefault="006652F9" w:rsidP="006652F9">
            <w:pPr>
              <w:pStyle w:val="MediumGrid1-Accent21"/>
              <w:rPr>
                <w:rFonts w:asciiTheme="minorHAnsi" w:hAnsiTheme="minorHAnsi" w:cstheme="minorHAnsi"/>
                <w:b/>
                <w:color w:val="000000"/>
                <w:sz w:val="21"/>
                <w:szCs w:val="21"/>
              </w:rPr>
            </w:pPr>
          </w:p>
        </w:tc>
        <w:tc>
          <w:tcPr>
            <w:tcW w:w="3840" w:type="dxa"/>
            <w:vAlign w:val="center"/>
          </w:tcPr>
          <w:p w14:paraId="57C131A1" w14:textId="77777777" w:rsidR="00277B1B" w:rsidRPr="006652F9" w:rsidRDefault="00277B1B" w:rsidP="008E66BA">
            <w:pPr>
              <w:rPr>
                <w:rFonts w:asciiTheme="minorHAnsi" w:hAnsiTheme="minorHAnsi" w:cstheme="minorHAnsi"/>
                <w:sz w:val="21"/>
                <w:szCs w:val="21"/>
              </w:rPr>
            </w:pPr>
          </w:p>
        </w:tc>
        <w:tc>
          <w:tcPr>
            <w:tcW w:w="6065" w:type="dxa"/>
            <w:gridSpan w:val="2"/>
            <w:vAlign w:val="center"/>
          </w:tcPr>
          <w:p w14:paraId="2999D27E" w14:textId="77777777" w:rsidR="00277B1B" w:rsidRPr="006652F9" w:rsidRDefault="00277B1B" w:rsidP="004902F7">
            <w:pPr>
              <w:rPr>
                <w:rFonts w:asciiTheme="minorHAnsi" w:hAnsiTheme="minorHAnsi" w:cstheme="minorHAnsi"/>
                <w:color w:val="000000"/>
                <w:sz w:val="21"/>
                <w:szCs w:val="21"/>
              </w:rPr>
            </w:pPr>
          </w:p>
        </w:tc>
      </w:tr>
      <w:tr w:rsidR="00E43AF3" w:rsidRPr="006652F9" w14:paraId="6F188B86" w14:textId="77777777" w:rsidTr="00E60C16">
        <w:tc>
          <w:tcPr>
            <w:tcW w:w="14700" w:type="dxa"/>
            <w:gridSpan w:val="4"/>
            <w:shd w:val="clear" w:color="auto" w:fill="C7D2EA" w:themeFill="accent5" w:themeFillTint="33"/>
            <w:vAlign w:val="center"/>
          </w:tcPr>
          <w:p w14:paraId="7E35C020" w14:textId="77777777" w:rsidR="00E43AF3" w:rsidRPr="006652F9" w:rsidRDefault="00E43AF3" w:rsidP="00B106F2">
            <w:pPr>
              <w:ind w:left="360" w:hanging="360"/>
              <w:rPr>
                <w:rFonts w:asciiTheme="minorHAnsi" w:hAnsiTheme="minorHAnsi" w:cstheme="minorHAnsi"/>
                <w:b/>
                <w:color w:val="244061"/>
                <w:sz w:val="21"/>
                <w:szCs w:val="21"/>
              </w:rPr>
            </w:pPr>
            <w:r w:rsidRPr="006652F9">
              <w:rPr>
                <w:rFonts w:asciiTheme="minorHAnsi" w:hAnsiTheme="minorHAnsi" w:cstheme="minorHAnsi"/>
                <w:b/>
                <w:color w:val="244061"/>
                <w:sz w:val="21"/>
                <w:szCs w:val="21"/>
              </w:rPr>
              <w:lastRenderedPageBreak/>
              <w:t>Be Familiar with…</w:t>
            </w:r>
          </w:p>
        </w:tc>
      </w:tr>
      <w:tr w:rsidR="00E43AF3" w:rsidRPr="006652F9" w14:paraId="3FB99FB1" w14:textId="77777777" w:rsidTr="007569DC">
        <w:trPr>
          <w:trHeight w:val="19"/>
        </w:trPr>
        <w:tc>
          <w:tcPr>
            <w:tcW w:w="14700" w:type="dxa"/>
            <w:gridSpan w:val="4"/>
            <w:vAlign w:val="center"/>
          </w:tcPr>
          <w:p w14:paraId="1BAD9648" w14:textId="1310D589" w:rsidR="00543FAD" w:rsidRPr="006652F9" w:rsidRDefault="008E66BA" w:rsidP="005A446D">
            <w:pPr>
              <w:spacing w:before="120" w:after="120"/>
              <w:rPr>
                <w:rFonts w:asciiTheme="minorHAnsi" w:hAnsiTheme="minorHAnsi" w:cstheme="minorHAnsi"/>
                <w:sz w:val="21"/>
                <w:szCs w:val="21"/>
              </w:rPr>
            </w:pPr>
            <w:r w:rsidRPr="006652F9">
              <w:rPr>
                <w:rFonts w:asciiTheme="minorHAnsi" w:hAnsiTheme="minorHAnsi" w:cstheme="minorHAnsi"/>
                <w:sz w:val="21"/>
                <w:szCs w:val="21"/>
              </w:rPr>
              <w:t>I</w:t>
            </w:r>
            <w:r w:rsidR="005A446D" w:rsidRPr="006652F9">
              <w:rPr>
                <w:rFonts w:asciiTheme="minorHAnsi" w:hAnsiTheme="minorHAnsi" w:cstheme="minorHAnsi"/>
                <w:sz w:val="21"/>
                <w:szCs w:val="21"/>
              </w:rPr>
              <w:t>nitial-Accreditation Self Study Report (ISSR) no later than</w:t>
            </w:r>
            <w:r w:rsidR="00E43AF3" w:rsidRPr="006652F9">
              <w:rPr>
                <w:rFonts w:asciiTheme="minorHAnsi" w:hAnsiTheme="minorHAnsi" w:cstheme="minorHAnsi"/>
                <w:sz w:val="21"/>
                <w:szCs w:val="21"/>
              </w:rPr>
              <w:t xml:space="preserve"> </w:t>
            </w:r>
            <w:r w:rsidR="00E43AF3" w:rsidRPr="006652F9">
              <w:rPr>
                <w:rFonts w:asciiTheme="minorHAnsi" w:hAnsiTheme="minorHAnsi" w:cstheme="minorHAnsi"/>
                <w:sz w:val="21"/>
                <w:szCs w:val="21"/>
                <w:u w:val="single"/>
              </w:rPr>
              <w:tab/>
            </w:r>
            <w:r w:rsidR="00E43AF3" w:rsidRPr="006652F9">
              <w:rPr>
                <w:rFonts w:asciiTheme="minorHAnsi" w:hAnsiTheme="minorHAnsi" w:cstheme="minorHAnsi"/>
                <w:sz w:val="21"/>
                <w:szCs w:val="21"/>
                <w:u w:val="single"/>
              </w:rPr>
              <w:tab/>
            </w:r>
            <w:r w:rsidR="00E43AF3" w:rsidRPr="006652F9">
              <w:rPr>
                <w:rFonts w:asciiTheme="minorHAnsi" w:hAnsiTheme="minorHAnsi" w:cstheme="minorHAnsi"/>
                <w:sz w:val="21"/>
                <w:szCs w:val="21"/>
                <w:u w:val="single"/>
              </w:rPr>
              <w:tab/>
            </w:r>
            <w:r w:rsidR="00E43AF3" w:rsidRPr="006652F9">
              <w:rPr>
                <w:rFonts w:asciiTheme="minorHAnsi" w:hAnsiTheme="minorHAnsi" w:cstheme="minorHAnsi"/>
                <w:sz w:val="21"/>
                <w:szCs w:val="21"/>
                <w:u w:val="single"/>
              </w:rPr>
              <w:tab/>
            </w:r>
            <w:r w:rsidR="005A446D" w:rsidRPr="006652F9">
              <w:rPr>
                <w:rFonts w:asciiTheme="minorHAnsi" w:hAnsiTheme="minorHAnsi" w:cstheme="minorHAnsi"/>
                <w:sz w:val="21"/>
                <w:szCs w:val="21"/>
                <w:u w:val="single"/>
              </w:rPr>
              <w:tab/>
            </w:r>
            <w:r w:rsidR="005A446D" w:rsidRPr="006652F9">
              <w:rPr>
                <w:rFonts w:asciiTheme="minorHAnsi" w:hAnsiTheme="minorHAnsi" w:cstheme="minorHAnsi"/>
                <w:sz w:val="21"/>
                <w:szCs w:val="21"/>
                <w:u w:val="single"/>
              </w:rPr>
              <w:tab/>
            </w:r>
            <w:r w:rsidR="005A446D" w:rsidRPr="006652F9">
              <w:rPr>
                <w:rFonts w:asciiTheme="minorHAnsi" w:hAnsiTheme="minorHAnsi" w:cstheme="minorHAnsi"/>
                <w:sz w:val="21"/>
                <w:szCs w:val="21"/>
                <w:u w:val="single"/>
              </w:rPr>
              <w:tab/>
            </w:r>
            <w:r w:rsidR="00E43AF3" w:rsidRPr="006652F9">
              <w:rPr>
                <w:rFonts w:asciiTheme="minorHAnsi" w:hAnsiTheme="minorHAnsi" w:cstheme="minorHAnsi"/>
                <w:sz w:val="21"/>
                <w:szCs w:val="21"/>
              </w:rPr>
              <w:t xml:space="preserve">. </w:t>
            </w:r>
            <w:r w:rsidR="00F325E2" w:rsidRPr="006652F9">
              <w:rPr>
                <w:rFonts w:asciiTheme="minorHAnsi" w:hAnsiTheme="minorHAnsi" w:cstheme="minorHAnsi"/>
                <w:sz w:val="21"/>
                <w:szCs w:val="21"/>
              </w:rPr>
              <w:t xml:space="preserve"> </w:t>
            </w:r>
            <w:r w:rsidR="00BE2341" w:rsidRPr="006652F9">
              <w:rPr>
                <w:rFonts w:asciiTheme="minorHAnsi" w:hAnsiTheme="minorHAnsi" w:cstheme="minorHAnsi"/>
                <w:sz w:val="21"/>
                <w:szCs w:val="21"/>
              </w:rPr>
              <w:br/>
            </w:r>
            <w:r w:rsidR="00BE2341" w:rsidRPr="006652F9">
              <w:rPr>
                <w:rFonts w:asciiTheme="minorHAnsi" w:hAnsiTheme="minorHAnsi" w:cstheme="minorHAnsi"/>
                <w:sz w:val="21"/>
                <w:szCs w:val="21"/>
              </w:rPr>
              <w:sym w:font="Wingdings" w:char="F0E0"/>
            </w:r>
            <w:r w:rsidR="00BE2341" w:rsidRPr="006652F9">
              <w:rPr>
                <w:rFonts w:asciiTheme="minorHAnsi" w:hAnsiTheme="minorHAnsi" w:cstheme="minorHAnsi"/>
                <w:sz w:val="21"/>
                <w:szCs w:val="21"/>
              </w:rPr>
              <w:t xml:space="preserve"> due no later than 6 months after graduation of </w:t>
            </w:r>
            <w:r w:rsidR="00543FAD" w:rsidRPr="006652F9">
              <w:rPr>
                <w:rFonts w:asciiTheme="minorHAnsi" w:hAnsiTheme="minorHAnsi" w:cstheme="minorHAnsi"/>
                <w:sz w:val="21"/>
                <w:szCs w:val="21"/>
              </w:rPr>
              <w:t>the cohort that</w:t>
            </w:r>
            <w:r w:rsidR="00BE2341" w:rsidRPr="006652F9">
              <w:rPr>
                <w:rFonts w:asciiTheme="minorHAnsi" w:hAnsiTheme="minorHAnsi" w:cstheme="minorHAnsi"/>
                <w:sz w:val="21"/>
                <w:szCs w:val="21"/>
              </w:rPr>
              <w:t xml:space="preserve"> first </w:t>
            </w:r>
            <w:r w:rsidR="007D09B4" w:rsidRPr="006652F9">
              <w:rPr>
                <w:rFonts w:asciiTheme="minorHAnsi" w:hAnsiTheme="minorHAnsi" w:cstheme="minorHAnsi"/>
                <w:sz w:val="21"/>
                <w:szCs w:val="21"/>
              </w:rPr>
              <w:t>enroll</w:t>
            </w:r>
            <w:r w:rsidR="0055072A" w:rsidRPr="006652F9">
              <w:rPr>
                <w:rFonts w:asciiTheme="minorHAnsi" w:hAnsiTheme="minorHAnsi" w:cstheme="minorHAnsi"/>
                <w:sz w:val="21"/>
                <w:szCs w:val="21"/>
              </w:rPr>
              <w:t>s</w:t>
            </w:r>
            <w:r w:rsidR="00BE2341" w:rsidRPr="006652F9">
              <w:rPr>
                <w:rFonts w:asciiTheme="minorHAnsi" w:hAnsiTheme="minorHAnsi" w:cstheme="minorHAnsi"/>
                <w:sz w:val="21"/>
                <w:szCs w:val="21"/>
              </w:rPr>
              <w:t xml:space="preserve"> after the date of issue of the LoR.</w:t>
            </w:r>
          </w:p>
          <w:p w14:paraId="6D6B12B5" w14:textId="06C74EBD" w:rsidR="00E43AF3" w:rsidRPr="006652F9" w:rsidRDefault="00BE2341" w:rsidP="00BE2341">
            <w:pPr>
              <w:spacing w:before="120" w:after="120"/>
              <w:rPr>
                <w:rFonts w:asciiTheme="minorHAnsi" w:hAnsiTheme="minorHAnsi" w:cstheme="minorHAnsi"/>
                <w:sz w:val="21"/>
                <w:szCs w:val="21"/>
              </w:rPr>
            </w:pPr>
            <w:r w:rsidRPr="006652F9">
              <w:rPr>
                <w:rFonts w:asciiTheme="minorHAnsi" w:hAnsiTheme="minorHAnsi" w:cstheme="minorHAnsi"/>
                <w:sz w:val="21"/>
                <w:szCs w:val="21"/>
              </w:rPr>
              <w:sym w:font="Wingdings" w:char="F0E0"/>
            </w:r>
            <w:r w:rsidR="005A446D" w:rsidRPr="006652F9">
              <w:rPr>
                <w:rFonts w:asciiTheme="minorHAnsi" w:hAnsiTheme="minorHAnsi" w:cstheme="minorHAnsi"/>
                <w:sz w:val="21"/>
                <w:szCs w:val="21"/>
              </w:rPr>
              <w:t>CoAEMSP</w:t>
            </w:r>
            <w:r w:rsidR="00E43AF3" w:rsidRPr="006652F9">
              <w:rPr>
                <w:rFonts w:asciiTheme="minorHAnsi" w:hAnsiTheme="minorHAnsi" w:cstheme="minorHAnsi"/>
                <w:sz w:val="21"/>
                <w:szCs w:val="21"/>
              </w:rPr>
              <w:t xml:space="preserve"> letter awarding </w:t>
            </w:r>
            <w:r w:rsidR="005A446D" w:rsidRPr="006652F9">
              <w:rPr>
                <w:rFonts w:asciiTheme="minorHAnsi" w:hAnsiTheme="minorHAnsi" w:cstheme="minorHAnsi"/>
                <w:sz w:val="21"/>
                <w:szCs w:val="21"/>
              </w:rPr>
              <w:t>Letter of Review</w:t>
            </w:r>
            <w:r w:rsidR="00E43AF3" w:rsidRPr="006652F9">
              <w:rPr>
                <w:rFonts w:asciiTheme="minorHAnsi" w:hAnsiTheme="minorHAnsi" w:cstheme="minorHAnsi"/>
                <w:sz w:val="21"/>
                <w:szCs w:val="21"/>
              </w:rPr>
              <w:t xml:space="preserve"> status will have the date.</w:t>
            </w:r>
            <w:r w:rsidR="00F325E2" w:rsidRPr="006652F9">
              <w:rPr>
                <w:rFonts w:asciiTheme="minorHAnsi" w:hAnsiTheme="minorHAnsi" w:cstheme="minorHAnsi"/>
                <w:sz w:val="21"/>
                <w:szCs w:val="21"/>
              </w:rPr>
              <w:t xml:space="preserve"> </w:t>
            </w:r>
          </w:p>
        </w:tc>
      </w:tr>
      <w:tr w:rsidR="00E60C16" w:rsidRPr="006652F9" w14:paraId="3D1C1961" w14:textId="77777777" w:rsidTr="0080246E">
        <w:tc>
          <w:tcPr>
            <w:tcW w:w="4795" w:type="dxa"/>
            <w:vAlign w:val="center"/>
          </w:tcPr>
          <w:p w14:paraId="4F301F8B" w14:textId="77777777" w:rsidR="00E60C16" w:rsidRPr="006652F9" w:rsidRDefault="00E60C16" w:rsidP="00433E7E">
            <w:pPr>
              <w:ind w:left="360" w:hanging="360"/>
              <w:rPr>
                <w:rFonts w:asciiTheme="minorHAnsi" w:hAnsiTheme="minorHAnsi" w:cstheme="minorHAnsi"/>
                <w:sz w:val="21"/>
                <w:szCs w:val="21"/>
              </w:rPr>
            </w:pPr>
            <w:r w:rsidRPr="006652F9">
              <w:rPr>
                <w:rFonts w:asciiTheme="minorHAnsi" w:hAnsiTheme="minorHAnsi" w:cstheme="minorHAnsi"/>
                <w:sz w:val="21"/>
                <w:szCs w:val="21"/>
              </w:rPr>
              <w:t xml:space="preserve">CAAHEP </w:t>
            </w:r>
            <w:r w:rsidRPr="006652F9">
              <w:rPr>
                <w:rFonts w:asciiTheme="minorHAnsi" w:hAnsiTheme="minorHAnsi" w:cstheme="minorHAnsi"/>
                <w:i/>
                <w:sz w:val="21"/>
                <w:szCs w:val="21"/>
              </w:rPr>
              <w:t>Standards</w:t>
            </w:r>
          </w:p>
        </w:tc>
        <w:tc>
          <w:tcPr>
            <w:tcW w:w="3840" w:type="dxa"/>
            <w:vAlign w:val="center"/>
          </w:tcPr>
          <w:p w14:paraId="0436F3F6" w14:textId="77777777" w:rsidR="00E60C16" w:rsidRPr="006652F9" w:rsidRDefault="00E60C16" w:rsidP="006552B5">
            <w:pPr>
              <w:rPr>
                <w:rFonts w:asciiTheme="minorHAnsi" w:hAnsiTheme="minorHAnsi" w:cstheme="minorHAnsi"/>
                <w:sz w:val="21"/>
                <w:szCs w:val="21"/>
              </w:rPr>
            </w:pPr>
            <w:hyperlink r:id="rId12" w:history="1">
              <w:r w:rsidRPr="006652F9">
                <w:rPr>
                  <w:rStyle w:val="Hyperlink"/>
                  <w:rFonts w:asciiTheme="minorHAnsi" w:hAnsiTheme="minorHAnsi" w:cstheme="minorHAnsi"/>
                  <w:sz w:val="21"/>
                  <w:szCs w:val="21"/>
                </w:rPr>
                <w:t>www.coaemsp.org</w:t>
              </w:r>
            </w:hyperlink>
            <w:r w:rsidRPr="006652F9">
              <w:rPr>
                <w:rFonts w:asciiTheme="minorHAnsi" w:hAnsiTheme="minorHAnsi" w:cstheme="minorHAnsi"/>
                <w:sz w:val="21"/>
                <w:szCs w:val="21"/>
              </w:rPr>
              <w:t xml:space="preserve"> or </w:t>
            </w:r>
            <w:hyperlink r:id="rId13" w:history="1">
              <w:r w:rsidRPr="006652F9">
                <w:rPr>
                  <w:rStyle w:val="Hyperlink"/>
                  <w:rFonts w:asciiTheme="minorHAnsi" w:hAnsiTheme="minorHAnsi" w:cstheme="minorHAnsi"/>
                  <w:sz w:val="21"/>
                  <w:szCs w:val="21"/>
                </w:rPr>
                <w:t>www.caahep.org</w:t>
              </w:r>
            </w:hyperlink>
            <w:r w:rsidRPr="006652F9">
              <w:rPr>
                <w:rFonts w:asciiTheme="minorHAnsi" w:hAnsiTheme="minorHAnsi" w:cstheme="minorHAnsi"/>
                <w:sz w:val="21"/>
                <w:szCs w:val="21"/>
              </w:rPr>
              <w:t xml:space="preserve"> </w:t>
            </w:r>
          </w:p>
        </w:tc>
        <w:tc>
          <w:tcPr>
            <w:tcW w:w="6065" w:type="dxa"/>
            <w:gridSpan w:val="2"/>
            <w:vAlign w:val="center"/>
          </w:tcPr>
          <w:p w14:paraId="05EF0193" w14:textId="77777777" w:rsidR="00E60C16" w:rsidRPr="006652F9" w:rsidRDefault="00E60C16" w:rsidP="00433E7E">
            <w:pPr>
              <w:rPr>
                <w:rFonts w:asciiTheme="minorHAnsi" w:hAnsiTheme="minorHAnsi" w:cstheme="minorHAnsi"/>
                <w:sz w:val="21"/>
                <w:szCs w:val="21"/>
              </w:rPr>
            </w:pPr>
          </w:p>
        </w:tc>
      </w:tr>
      <w:tr w:rsidR="00E60C16" w:rsidRPr="006652F9" w14:paraId="0418F054" w14:textId="77777777" w:rsidTr="008F74E0">
        <w:tc>
          <w:tcPr>
            <w:tcW w:w="4795" w:type="dxa"/>
            <w:vAlign w:val="center"/>
          </w:tcPr>
          <w:p w14:paraId="7A0661D2" w14:textId="77777777" w:rsidR="00E60C16" w:rsidRPr="006652F9" w:rsidRDefault="00E60C16" w:rsidP="00433E7E">
            <w:pPr>
              <w:ind w:left="360" w:hanging="360"/>
              <w:rPr>
                <w:rFonts w:asciiTheme="minorHAnsi" w:hAnsiTheme="minorHAnsi" w:cstheme="minorHAnsi"/>
                <w:sz w:val="21"/>
                <w:szCs w:val="21"/>
              </w:rPr>
            </w:pPr>
            <w:r w:rsidRPr="006652F9">
              <w:rPr>
                <w:rFonts w:asciiTheme="minorHAnsi" w:hAnsiTheme="minorHAnsi" w:cstheme="minorHAnsi"/>
                <w:sz w:val="21"/>
                <w:szCs w:val="21"/>
              </w:rPr>
              <w:t xml:space="preserve">CoAEMSP Interpretations of the CAAHEP </w:t>
            </w:r>
            <w:r w:rsidRPr="006652F9">
              <w:rPr>
                <w:rFonts w:asciiTheme="minorHAnsi" w:hAnsiTheme="minorHAnsi" w:cstheme="minorHAnsi"/>
                <w:i/>
                <w:sz w:val="21"/>
                <w:szCs w:val="21"/>
              </w:rPr>
              <w:t>Standards</w:t>
            </w:r>
          </w:p>
        </w:tc>
        <w:tc>
          <w:tcPr>
            <w:tcW w:w="3840" w:type="dxa"/>
            <w:vAlign w:val="center"/>
          </w:tcPr>
          <w:p w14:paraId="61E3AF58" w14:textId="77777777" w:rsidR="00E60C16" w:rsidRPr="006652F9" w:rsidRDefault="00E60C16" w:rsidP="00433E7E">
            <w:pPr>
              <w:rPr>
                <w:rStyle w:val="Hyperlink"/>
                <w:rFonts w:asciiTheme="minorHAnsi" w:hAnsiTheme="minorHAnsi" w:cstheme="minorHAnsi"/>
                <w:sz w:val="21"/>
                <w:szCs w:val="21"/>
                <w:u w:val="none"/>
              </w:rPr>
            </w:pPr>
            <w:hyperlink r:id="rId14" w:history="1">
              <w:r w:rsidRPr="006652F9">
                <w:rPr>
                  <w:rStyle w:val="Hyperlink"/>
                  <w:rFonts w:asciiTheme="minorHAnsi" w:hAnsiTheme="minorHAnsi" w:cstheme="minorHAnsi"/>
                  <w:sz w:val="21"/>
                  <w:szCs w:val="21"/>
                </w:rPr>
                <w:t>www.coaemsp.org</w:t>
              </w:r>
            </w:hyperlink>
          </w:p>
        </w:tc>
        <w:tc>
          <w:tcPr>
            <w:tcW w:w="6065" w:type="dxa"/>
            <w:gridSpan w:val="2"/>
            <w:vAlign w:val="center"/>
          </w:tcPr>
          <w:p w14:paraId="5B1307A3" w14:textId="77777777" w:rsidR="00E60C16" w:rsidRPr="006652F9" w:rsidRDefault="00E60C16" w:rsidP="00433E7E">
            <w:pPr>
              <w:rPr>
                <w:rFonts w:asciiTheme="minorHAnsi" w:hAnsiTheme="minorHAnsi" w:cstheme="minorHAnsi"/>
                <w:sz w:val="21"/>
                <w:szCs w:val="21"/>
              </w:rPr>
            </w:pPr>
          </w:p>
        </w:tc>
      </w:tr>
      <w:tr w:rsidR="00E60C16" w:rsidRPr="006652F9" w14:paraId="777E4A2A" w14:textId="77777777" w:rsidTr="00733504">
        <w:tc>
          <w:tcPr>
            <w:tcW w:w="4795" w:type="dxa"/>
            <w:vAlign w:val="center"/>
          </w:tcPr>
          <w:p w14:paraId="4BC88082" w14:textId="77777777" w:rsidR="00E60C16" w:rsidRPr="006652F9" w:rsidRDefault="00E60C16" w:rsidP="00433E7E">
            <w:pPr>
              <w:ind w:left="360" w:hanging="360"/>
              <w:rPr>
                <w:rFonts w:asciiTheme="minorHAnsi" w:hAnsiTheme="minorHAnsi" w:cstheme="minorHAnsi"/>
                <w:sz w:val="21"/>
                <w:szCs w:val="21"/>
              </w:rPr>
            </w:pPr>
            <w:r w:rsidRPr="006652F9">
              <w:rPr>
                <w:rFonts w:asciiTheme="minorHAnsi" w:hAnsiTheme="minorHAnsi" w:cstheme="minorHAnsi"/>
                <w:sz w:val="21"/>
                <w:szCs w:val="21"/>
              </w:rPr>
              <w:t>CoAEMSP Policies &amp; Procedures (</w:t>
            </w:r>
            <w:r w:rsidRPr="006652F9">
              <w:rPr>
                <w:rFonts w:asciiTheme="minorHAnsi" w:hAnsiTheme="minorHAnsi" w:cstheme="minorHAnsi"/>
                <w:i/>
                <w:sz w:val="21"/>
                <w:szCs w:val="21"/>
              </w:rPr>
              <w:t>for programs</w:t>
            </w:r>
            <w:r w:rsidRPr="006652F9">
              <w:rPr>
                <w:rFonts w:asciiTheme="minorHAnsi" w:hAnsiTheme="minorHAnsi" w:cstheme="minorHAnsi"/>
                <w:sz w:val="21"/>
                <w:szCs w:val="21"/>
              </w:rPr>
              <w:t>)</w:t>
            </w:r>
          </w:p>
        </w:tc>
        <w:tc>
          <w:tcPr>
            <w:tcW w:w="3840" w:type="dxa"/>
            <w:vAlign w:val="center"/>
          </w:tcPr>
          <w:p w14:paraId="65F6EBB1" w14:textId="77777777" w:rsidR="00E60C16" w:rsidRPr="006652F9" w:rsidRDefault="00E60C16" w:rsidP="00433E7E">
            <w:pPr>
              <w:rPr>
                <w:rFonts w:asciiTheme="minorHAnsi" w:hAnsiTheme="minorHAnsi" w:cstheme="minorHAnsi"/>
                <w:sz w:val="21"/>
                <w:szCs w:val="21"/>
              </w:rPr>
            </w:pPr>
            <w:hyperlink r:id="rId15" w:history="1">
              <w:r w:rsidRPr="006652F9">
                <w:rPr>
                  <w:rStyle w:val="Hyperlink"/>
                  <w:rFonts w:asciiTheme="minorHAnsi" w:hAnsiTheme="minorHAnsi" w:cstheme="minorHAnsi"/>
                  <w:sz w:val="21"/>
                  <w:szCs w:val="21"/>
                </w:rPr>
                <w:t>www.coaemsp.org</w:t>
              </w:r>
            </w:hyperlink>
          </w:p>
        </w:tc>
        <w:tc>
          <w:tcPr>
            <w:tcW w:w="6065" w:type="dxa"/>
            <w:gridSpan w:val="2"/>
            <w:vAlign w:val="center"/>
          </w:tcPr>
          <w:p w14:paraId="03AF4F35" w14:textId="77777777" w:rsidR="00E60C16" w:rsidRPr="006652F9" w:rsidRDefault="00E60C16" w:rsidP="00433E7E">
            <w:pPr>
              <w:rPr>
                <w:rFonts w:asciiTheme="minorHAnsi" w:hAnsiTheme="minorHAnsi" w:cstheme="minorHAnsi"/>
                <w:sz w:val="21"/>
                <w:szCs w:val="21"/>
              </w:rPr>
            </w:pPr>
          </w:p>
        </w:tc>
      </w:tr>
      <w:tr w:rsidR="00E60C16" w:rsidRPr="006652F9" w14:paraId="34D98344" w14:textId="77777777" w:rsidTr="00ED4DF7">
        <w:tc>
          <w:tcPr>
            <w:tcW w:w="4795" w:type="dxa"/>
            <w:vAlign w:val="center"/>
          </w:tcPr>
          <w:p w14:paraId="42F02A03" w14:textId="77777777" w:rsidR="00E60C16" w:rsidRPr="006652F9" w:rsidRDefault="00E60C16" w:rsidP="00433E7E">
            <w:pPr>
              <w:ind w:left="360" w:hanging="360"/>
              <w:rPr>
                <w:rFonts w:asciiTheme="minorHAnsi" w:hAnsiTheme="minorHAnsi" w:cstheme="minorHAnsi"/>
                <w:sz w:val="21"/>
                <w:szCs w:val="21"/>
              </w:rPr>
            </w:pPr>
            <w:r w:rsidRPr="006652F9">
              <w:rPr>
                <w:rFonts w:asciiTheme="minorHAnsi" w:hAnsiTheme="minorHAnsi" w:cstheme="minorHAnsi"/>
                <w:sz w:val="21"/>
                <w:szCs w:val="21"/>
              </w:rPr>
              <w:t>CoAEMSP + CAAHEP websites</w:t>
            </w:r>
          </w:p>
        </w:tc>
        <w:tc>
          <w:tcPr>
            <w:tcW w:w="3840" w:type="dxa"/>
            <w:vAlign w:val="center"/>
          </w:tcPr>
          <w:p w14:paraId="12889F91" w14:textId="77777777" w:rsidR="00E60C16" w:rsidRPr="006652F9" w:rsidRDefault="00E60C16" w:rsidP="00433E7E">
            <w:pPr>
              <w:rPr>
                <w:rFonts w:asciiTheme="minorHAnsi" w:hAnsiTheme="minorHAnsi" w:cstheme="minorHAnsi"/>
                <w:sz w:val="21"/>
                <w:szCs w:val="21"/>
              </w:rPr>
            </w:pPr>
            <w:hyperlink r:id="rId16" w:history="1">
              <w:r w:rsidRPr="006652F9">
                <w:rPr>
                  <w:rStyle w:val="Hyperlink"/>
                  <w:rFonts w:asciiTheme="minorHAnsi" w:hAnsiTheme="minorHAnsi" w:cstheme="minorHAnsi"/>
                  <w:sz w:val="21"/>
                  <w:szCs w:val="21"/>
                </w:rPr>
                <w:t>www.coaemsp.org</w:t>
              </w:r>
            </w:hyperlink>
            <w:r w:rsidRPr="006652F9">
              <w:rPr>
                <w:rFonts w:asciiTheme="minorHAnsi" w:hAnsiTheme="minorHAnsi" w:cstheme="minorHAnsi"/>
                <w:sz w:val="21"/>
                <w:szCs w:val="21"/>
              </w:rPr>
              <w:t xml:space="preserve"> and </w:t>
            </w:r>
            <w:hyperlink r:id="rId17" w:history="1">
              <w:r w:rsidRPr="006652F9">
                <w:rPr>
                  <w:rStyle w:val="Hyperlink"/>
                  <w:rFonts w:asciiTheme="minorHAnsi" w:hAnsiTheme="minorHAnsi" w:cstheme="minorHAnsi"/>
                  <w:sz w:val="21"/>
                  <w:szCs w:val="21"/>
                </w:rPr>
                <w:t>www.caahep.org</w:t>
              </w:r>
            </w:hyperlink>
            <w:r w:rsidRPr="006652F9">
              <w:rPr>
                <w:rFonts w:asciiTheme="minorHAnsi" w:hAnsiTheme="minorHAnsi" w:cstheme="minorHAnsi"/>
                <w:sz w:val="21"/>
                <w:szCs w:val="21"/>
              </w:rPr>
              <w:t xml:space="preserve"> </w:t>
            </w:r>
          </w:p>
        </w:tc>
        <w:tc>
          <w:tcPr>
            <w:tcW w:w="6065" w:type="dxa"/>
            <w:gridSpan w:val="2"/>
            <w:vAlign w:val="center"/>
          </w:tcPr>
          <w:p w14:paraId="1F344F78" w14:textId="77777777" w:rsidR="00E60C16" w:rsidRPr="006652F9" w:rsidRDefault="00E60C16" w:rsidP="00433E7E">
            <w:pPr>
              <w:rPr>
                <w:rFonts w:asciiTheme="minorHAnsi" w:hAnsiTheme="minorHAnsi" w:cstheme="minorHAnsi"/>
                <w:sz w:val="21"/>
                <w:szCs w:val="21"/>
              </w:rPr>
            </w:pPr>
          </w:p>
        </w:tc>
      </w:tr>
      <w:tr w:rsidR="006552B5" w:rsidRPr="006652F9" w14:paraId="2B311492" w14:textId="77777777" w:rsidTr="007569DC">
        <w:tc>
          <w:tcPr>
            <w:tcW w:w="14700" w:type="dxa"/>
            <w:gridSpan w:val="4"/>
            <w:shd w:val="clear" w:color="auto" w:fill="B8CCE4"/>
            <w:vAlign w:val="center"/>
          </w:tcPr>
          <w:p w14:paraId="178D84EC" w14:textId="77777777" w:rsidR="006552B5" w:rsidRPr="006652F9" w:rsidRDefault="006552B5" w:rsidP="003070E7">
            <w:pPr>
              <w:ind w:left="360" w:hanging="360"/>
              <w:rPr>
                <w:rFonts w:asciiTheme="minorHAnsi" w:hAnsiTheme="minorHAnsi" w:cstheme="minorHAnsi"/>
                <w:b/>
                <w:color w:val="244061"/>
                <w:sz w:val="21"/>
                <w:szCs w:val="21"/>
              </w:rPr>
            </w:pPr>
            <w:r w:rsidRPr="006652F9">
              <w:rPr>
                <w:rFonts w:asciiTheme="minorHAnsi" w:hAnsiTheme="minorHAnsi" w:cstheme="minorHAnsi"/>
                <w:b/>
                <w:color w:val="244061"/>
                <w:sz w:val="21"/>
                <w:szCs w:val="21"/>
              </w:rPr>
              <w:t>As Needed</w:t>
            </w:r>
          </w:p>
        </w:tc>
      </w:tr>
      <w:tr w:rsidR="00543FAD" w:rsidRPr="006652F9" w14:paraId="142903D2" w14:textId="77777777" w:rsidTr="00E60C16">
        <w:tc>
          <w:tcPr>
            <w:tcW w:w="4795" w:type="dxa"/>
            <w:vAlign w:val="center"/>
          </w:tcPr>
          <w:p w14:paraId="14EEFFC8" w14:textId="77777777" w:rsidR="006552B5" w:rsidRPr="006652F9" w:rsidRDefault="006552B5" w:rsidP="003070E7">
            <w:pPr>
              <w:rPr>
                <w:rFonts w:asciiTheme="minorHAnsi" w:hAnsiTheme="minorHAnsi" w:cstheme="minorHAnsi"/>
                <w:sz w:val="21"/>
                <w:szCs w:val="21"/>
              </w:rPr>
            </w:pPr>
            <w:r w:rsidRPr="006652F9">
              <w:rPr>
                <w:rFonts w:asciiTheme="minorHAnsi" w:hAnsiTheme="minorHAnsi" w:cstheme="minorHAnsi"/>
                <w:sz w:val="21"/>
                <w:szCs w:val="21"/>
              </w:rPr>
              <w:t>Notify CoAEMSP of Personnel Change</w:t>
            </w:r>
          </w:p>
        </w:tc>
        <w:tc>
          <w:tcPr>
            <w:tcW w:w="3840" w:type="dxa"/>
            <w:vAlign w:val="center"/>
          </w:tcPr>
          <w:p w14:paraId="2FD74DDC" w14:textId="77777777" w:rsidR="006552B5" w:rsidRPr="006652F9" w:rsidRDefault="006552B5" w:rsidP="003070E7">
            <w:pPr>
              <w:rPr>
                <w:rFonts w:asciiTheme="minorHAnsi" w:hAnsiTheme="minorHAnsi" w:cstheme="minorHAnsi"/>
                <w:sz w:val="21"/>
                <w:szCs w:val="21"/>
              </w:rPr>
            </w:pPr>
          </w:p>
        </w:tc>
        <w:tc>
          <w:tcPr>
            <w:tcW w:w="4230" w:type="dxa"/>
            <w:vAlign w:val="center"/>
          </w:tcPr>
          <w:p w14:paraId="71D2BF38" w14:textId="77777777" w:rsidR="006552B5" w:rsidRPr="006652F9" w:rsidRDefault="006552B5" w:rsidP="003070E7">
            <w:pPr>
              <w:rPr>
                <w:rFonts w:asciiTheme="minorHAnsi" w:hAnsiTheme="minorHAnsi" w:cstheme="minorHAnsi"/>
                <w:sz w:val="21"/>
                <w:szCs w:val="21"/>
              </w:rPr>
            </w:pPr>
          </w:p>
        </w:tc>
        <w:tc>
          <w:tcPr>
            <w:tcW w:w="1835" w:type="dxa"/>
            <w:vMerge w:val="restart"/>
            <w:vAlign w:val="center"/>
          </w:tcPr>
          <w:p w14:paraId="3CFEC06E" w14:textId="1251D2AF" w:rsidR="006552B5" w:rsidRPr="006652F9" w:rsidRDefault="006552B5" w:rsidP="00543FAD">
            <w:pPr>
              <w:rPr>
                <w:rFonts w:asciiTheme="minorHAnsi" w:hAnsiTheme="minorHAnsi" w:cstheme="minorHAnsi"/>
                <w:sz w:val="21"/>
                <w:szCs w:val="21"/>
              </w:rPr>
            </w:pPr>
            <w:r w:rsidRPr="006652F9">
              <w:rPr>
                <w:rFonts w:asciiTheme="minorHAnsi" w:hAnsiTheme="minorHAnsi" w:cstheme="minorHAnsi"/>
                <w:sz w:val="21"/>
                <w:szCs w:val="21"/>
              </w:rPr>
              <w:t xml:space="preserve">No later than </w:t>
            </w:r>
            <w:r w:rsidR="007D09B4" w:rsidRPr="006652F9">
              <w:rPr>
                <w:rFonts w:asciiTheme="minorHAnsi" w:hAnsiTheme="minorHAnsi" w:cstheme="minorHAnsi"/>
                <w:sz w:val="21"/>
                <w:szCs w:val="21"/>
              </w:rPr>
              <w:t>30</w:t>
            </w:r>
            <w:r w:rsidRPr="006652F9">
              <w:rPr>
                <w:rFonts w:asciiTheme="minorHAnsi" w:hAnsiTheme="minorHAnsi" w:cstheme="minorHAnsi"/>
                <w:sz w:val="21"/>
                <w:szCs w:val="21"/>
              </w:rPr>
              <w:t xml:space="preserve"> days following the effective date of </w:t>
            </w:r>
            <w:r w:rsidR="00543FAD" w:rsidRPr="006652F9">
              <w:rPr>
                <w:rFonts w:asciiTheme="minorHAnsi" w:hAnsiTheme="minorHAnsi" w:cstheme="minorHAnsi"/>
                <w:sz w:val="21"/>
                <w:szCs w:val="21"/>
              </w:rPr>
              <w:t>vacancy</w:t>
            </w:r>
          </w:p>
        </w:tc>
      </w:tr>
      <w:tr w:rsidR="00543FAD" w:rsidRPr="006652F9" w14:paraId="31DEF63F" w14:textId="77777777" w:rsidTr="00E60C16">
        <w:tc>
          <w:tcPr>
            <w:tcW w:w="4795" w:type="dxa"/>
            <w:vAlign w:val="center"/>
          </w:tcPr>
          <w:p w14:paraId="04844A30" w14:textId="77777777" w:rsidR="006552B5" w:rsidRPr="006652F9" w:rsidRDefault="006552B5" w:rsidP="003070E7">
            <w:pPr>
              <w:ind w:left="720" w:hanging="360"/>
              <w:rPr>
                <w:rFonts w:asciiTheme="minorHAnsi" w:hAnsiTheme="minorHAnsi" w:cstheme="minorHAnsi"/>
                <w:sz w:val="21"/>
                <w:szCs w:val="21"/>
              </w:rPr>
            </w:pPr>
            <w:r w:rsidRPr="006652F9">
              <w:rPr>
                <w:rFonts w:asciiTheme="minorHAnsi" w:hAnsiTheme="minorHAnsi" w:cstheme="minorHAnsi"/>
                <w:sz w:val="21"/>
                <w:szCs w:val="21"/>
              </w:rPr>
              <w:t xml:space="preserve">Program Director </w:t>
            </w:r>
          </w:p>
        </w:tc>
        <w:tc>
          <w:tcPr>
            <w:tcW w:w="3840" w:type="dxa"/>
            <w:vMerge w:val="restart"/>
            <w:vAlign w:val="center"/>
          </w:tcPr>
          <w:p w14:paraId="621EBE12" w14:textId="737E5EBD" w:rsidR="006552B5" w:rsidRPr="006652F9" w:rsidRDefault="00314263" w:rsidP="003070E7">
            <w:pPr>
              <w:rPr>
                <w:rFonts w:asciiTheme="minorHAnsi" w:hAnsiTheme="minorHAnsi" w:cstheme="minorHAnsi"/>
                <w:sz w:val="21"/>
                <w:szCs w:val="21"/>
              </w:rPr>
            </w:pPr>
            <w:hyperlink r:id="rId18" w:history="1">
              <w:r w:rsidRPr="006652F9">
                <w:rPr>
                  <w:rStyle w:val="Hyperlink"/>
                  <w:rFonts w:asciiTheme="minorHAnsi" w:hAnsiTheme="minorHAnsi" w:cstheme="minorHAnsi"/>
                  <w:sz w:val="21"/>
                  <w:szCs w:val="21"/>
                </w:rPr>
                <w:t>www.coaemsp.org/resource-library</w:t>
              </w:r>
            </w:hyperlink>
          </w:p>
        </w:tc>
        <w:tc>
          <w:tcPr>
            <w:tcW w:w="4230" w:type="dxa"/>
            <w:vMerge w:val="restart"/>
            <w:vAlign w:val="center"/>
          </w:tcPr>
          <w:p w14:paraId="506E9FF0" w14:textId="3CF7FBE9" w:rsidR="006552B5" w:rsidRPr="006652F9" w:rsidRDefault="006552B5" w:rsidP="00450997">
            <w:pPr>
              <w:rPr>
                <w:rFonts w:asciiTheme="minorHAnsi" w:hAnsiTheme="minorHAnsi" w:cstheme="minorHAnsi"/>
                <w:sz w:val="21"/>
                <w:szCs w:val="21"/>
              </w:rPr>
            </w:pPr>
            <w:r w:rsidRPr="006652F9">
              <w:rPr>
                <w:rFonts w:asciiTheme="minorHAnsi" w:hAnsiTheme="minorHAnsi" w:cstheme="minorHAnsi"/>
                <w:sz w:val="21"/>
                <w:szCs w:val="21"/>
              </w:rPr>
              <w:t xml:space="preserve">Submit personnel </w:t>
            </w:r>
            <w:r w:rsidR="00450997" w:rsidRPr="006652F9">
              <w:rPr>
                <w:rFonts w:asciiTheme="minorHAnsi" w:hAnsiTheme="minorHAnsi" w:cstheme="minorHAnsi"/>
                <w:sz w:val="21"/>
                <w:szCs w:val="21"/>
              </w:rPr>
              <w:t>f</w:t>
            </w:r>
            <w:r w:rsidRPr="006652F9">
              <w:rPr>
                <w:rFonts w:asciiTheme="minorHAnsi" w:hAnsiTheme="minorHAnsi" w:cstheme="minorHAnsi"/>
                <w:sz w:val="21"/>
                <w:szCs w:val="21"/>
              </w:rPr>
              <w:t>orm</w:t>
            </w:r>
          </w:p>
        </w:tc>
        <w:tc>
          <w:tcPr>
            <w:tcW w:w="1835" w:type="dxa"/>
            <w:vMerge/>
            <w:vAlign w:val="center"/>
          </w:tcPr>
          <w:p w14:paraId="3EFAAD81" w14:textId="77777777" w:rsidR="006552B5" w:rsidRPr="006652F9" w:rsidRDefault="006552B5" w:rsidP="003070E7">
            <w:pPr>
              <w:rPr>
                <w:rFonts w:asciiTheme="minorHAnsi" w:hAnsiTheme="minorHAnsi" w:cstheme="minorHAnsi"/>
                <w:sz w:val="21"/>
                <w:szCs w:val="21"/>
              </w:rPr>
            </w:pPr>
          </w:p>
        </w:tc>
      </w:tr>
      <w:tr w:rsidR="00543FAD" w:rsidRPr="006652F9" w14:paraId="5DC36171" w14:textId="77777777" w:rsidTr="00E60C16">
        <w:tc>
          <w:tcPr>
            <w:tcW w:w="4795" w:type="dxa"/>
            <w:vAlign w:val="center"/>
          </w:tcPr>
          <w:p w14:paraId="51999432" w14:textId="77777777" w:rsidR="006552B5" w:rsidRPr="006652F9" w:rsidRDefault="006552B5" w:rsidP="003070E7">
            <w:pPr>
              <w:ind w:left="720" w:hanging="360"/>
              <w:rPr>
                <w:rFonts w:asciiTheme="minorHAnsi" w:hAnsiTheme="minorHAnsi" w:cstheme="minorHAnsi"/>
                <w:sz w:val="21"/>
                <w:szCs w:val="21"/>
              </w:rPr>
            </w:pPr>
            <w:r w:rsidRPr="006652F9">
              <w:rPr>
                <w:rFonts w:asciiTheme="minorHAnsi" w:hAnsiTheme="minorHAnsi" w:cstheme="minorHAnsi"/>
                <w:sz w:val="21"/>
                <w:szCs w:val="21"/>
              </w:rPr>
              <w:t xml:space="preserve">Medical Director </w:t>
            </w:r>
          </w:p>
        </w:tc>
        <w:tc>
          <w:tcPr>
            <w:tcW w:w="3840" w:type="dxa"/>
            <w:vMerge/>
            <w:vAlign w:val="center"/>
          </w:tcPr>
          <w:p w14:paraId="0BD71CAE" w14:textId="77777777" w:rsidR="006552B5" w:rsidRPr="006652F9" w:rsidRDefault="006552B5" w:rsidP="003070E7">
            <w:pPr>
              <w:rPr>
                <w:rFonts w:asciiTheme="minorHAnsi" w:hAnsiTheme="minorHAnsi" w:cstheme="minorHAnsi"/>
                <w:sz w:val="21"/>
                <w:szCs w:val="21"/>
              </w:rPr>
            </w:pPr>
          </w:p>
        </w:tc>
        <w:tc>
          <w:tcPr>
            <w:tcW w:w="4230" w:type="dxa"/>
            <w:vMerge/>
            <w:vAlign w:val="center"/>
          </w:tcPr>
          <w:p w14:paraId="567402DF" w14:textId="77777777" w:rsidR="006552B5" w:rsidRPr="006652F9" w:rsidRDefault="006552B5" w:rsidP="003070E7">
            <w:pPr>
              <w:rPr>
                <w:rFonts w:asciiTheme="minorHAnsi" w:hAnsiTheme="minorHAnsi" w:cstheme="minorHAnsi"/>
                <w:sz w:val="21"/>
                <w:szCs w:val="21"/>
              </w:rPr>
            </w:pPr>
          </w:p>
        </w:tc>
        <w:tc>
          <w:tcPr>
            <w:tcW w:w="1835" w:type="dxa"/>
            <w:vMerge/>
            <w:vAlign w:val="center"/>
          </w:tcPr>
          <w:p w14:paraId="3B9EFFAD" w14:textId="77777777" w:rsidR="006552B5" w:rsidRPr="006652F9" w:rsidRDefault="006552B5" w:rsidP="003070E7">
            <w:pPr>
              <w:rPr>
                <w:rFonts w:asciiTheme="minorHAnsi" w:hAnsiTheme="minorHAnsi" w:cstheme="minorHAnsi"/>
                <w:sz w:val="21"/>
                <w:szCs w:val="21"/>
              </w:rPr>
            </w:pPr>
          </w:p>
        </w:tc>
      </w:tr>
      <w:tr w:rsidR="00543FAD" w:rsidRPr="006652F9" w14:paraId="52814221" w14:textId="77777777" w:rsidTr="00E60C16">
        <w:tc>
          <w:tcPr>
            <w:tcW w:w="4795" w:type="dxa"/>
            <w:vAlign w:val="center"/>
          </w:tcPr>
          <w:p w14:paraId="43ECB3EE" w14:textId="07DC97C1" w:rsidR="006552B5" w:rsidRPr="006652F9" w:rsidRDefault="006552B5" w:rsidP="003070E7">
            <w:pPr>
              <w:ind w:left="720" w:hanging="360"/>
              <w:rPr>
                <w:rFonts w:asciiTheme="minorHAnsi" w:hAnsiTheme="minorHAnsi" w:cstheme="minorHAnsi"/>
                <w:sz w:val="21"/>
                <w:szCs w:val="21"/>
              </w:rPr>
            </w:pPr>
            <w:r w:rsidRPr="006652F9">
              <w:rPr>
                <w:rFonts w:asciiTheme="minorHAnsi" w:hAnsiTheme="minorHAnsi" w:cstheme="minorHAnsi"/>
                <w:sz w:val="21"/>
                <w:szCs w:val="21"/>
              </w:rPr>
              <w:t>Lead Instructor</w:t>
            </w:r>
          </w:p>
        </w:tc>
        <w:tc>
          <w:tcPr>
            <w:tcW w:w="3840" w:type="dxa"/>
            <w:vMerge/>
            <w:vAlign w:val="center"/>
          </w:tcPr>
          <w:p w14:paraId="6ABF7BCA" w14:textId="77777777" w:rsidR="006552B5" w:rsidRPr="006652F9" w:rsidRDefault="006552B5" w:rsidP="003070E7">
            <w:pPr>
              <w:rPr>
                <w:rFonts w:asciiTheme="minorHAnsi" w:hAnsiTheme="minorHAnsi" w:cstheme="minorHAnsi"/>
                <w:sz w:val="21"/>
                <w:szCs w:val="21"/>
              </w:rPr>
            </w:pPr>
          </w:p>
        </w:tc>
        <w:tc>
          <w:tcPr>
            <w:tcW w:w="4230" w:type="dxa"/>
            <w:vMerge/>
            <w:vAlign w:val="center"/>
          </w:tcPr>
          <w:p w14:paraId="4EFCD56A" w14:textId="77777777" w:rsidR="006552B5" w:rsidRPr="006652F9" w:rsidRDefault="006552B5" w:rsidP="003070E7">
            <w:pPr>
              <w:rPr>
                <w:rFonts w:asciiTheme="minorHAnsi" w:hAnsiTheme="minorHAnsi" w:cstheme="minorHAnsi"/>
                <w:sz w:val="21"/>
                <w:szCs w:val="21"/>
              </w:rPr>
            </w:pPr>
          </w:p>
        </w:tc>
        <w:tc>
          <w:tcPr>
            <w:tcW w:w="1835" w:type="dxa"/>
            <w:vMerge/>
            <w:vAlign w:val="center"/>
          </w:tcPr>
          <w:p w14:paraId="549425F6" w14:textId="77777777" w:rsidR="006552B5" w:rsidRPr="006652F9" w:rsidRDefault="006552B5" w:rsidP="003070E7">
            <w:pPr>
              <w:rPr>
                <w:rFonts w:asciiTheme="minorHAnsi" w:hAnsiTheme="minorHAnsi" w:cstheme="minorHAnsi"/>
                <w:sz w:val="21"/>
                <w:szCs w:val="21"/>
              </w:rPr>
            </w:pPr>
          </w:p>
        </w:tc>
      </w:tr>
      <w:tr w:rsidR="00543FAD" w:rsidRPr="006652F9" w14:paraId="3BB187C6" w14:textId="77777777" w:rsidTr="00E60C16">
        <w:tc>
          <w:tcPr>
            <w:tcW w:w="4795" w:type="dxa"/>
            <w:vAlign w:val="center"/>
          </w:tcPr>
          <w:p w14:paraId="43D2DE2E" w14:textId="3212166C" w:rsidR="006552B5" w:rsidRPr="006652F9" w:rsidRDefault="006552B5" w:rsidP="003070E7">
            <w:pPr>
              <w:ind w:left="720" w:hanging="360"/>
              <w:rPr>
                <w:rFonts w:asciiTheme="minorHAnsi" w:hAnsiTheme="minorHAnsi" w:cstheme="minorHAnsi"/>
                <w:sz w:val="21"/>
                <w:szCs w:val="21"/>
              </w:rPr>
            </w:pPr>
            <w:r w:rsidRPr="006652F9">
              <w:rPr>
                <w:rFonts w:asciiTheme="minorHAnsi" w:hAnsiTheme="minorHAnsi" w:cstheme="minorHAnsi"/>
                <w:sz w:val="21"/>
                <w:szCs w:val="21"/>
              </w:rPr>
              <w:t>CEO</w:t>
            </w:r>
            <w:r w:rsidR="00F325E2" w:rsidRPr="006652F9">
              <w:rPr>
                <w:rFonts w:asciiTheme="minorHAnsi" w:hAnsiTheme="minorHAnsi" w:cstheme="minorHAnsi"/>
                <w:sz w:val="21"/>
                <w:szCs w:val="21"/>
              </w:rPr>
              <w:t>/President</w:t>
            </w:r>
          </w:p>
        </w:tc>
        <w:tc>
          <w:tcPr>
            <w:tcW w:w="3840" w:type="dxa"/>
            <w:vMerge/>
            <w:vAlign w:val="center"/>
          </w:tcPr>
          <w:p w14:paraId="0BA25DA9" w14:textId="77777777" w:rsidR="006552B5" w:rsidRPr="006652F9" w:rsidRDefault="006552B5" w:rsidP="003070E7">
            <w:pPr>
              <w:rPr>
                <w:rFonts w:asciiTheme="minorHAnsi" w:hAnsiTheme="minorHAnsi" w:cstheme="minorHAnsi"/>
                <w:sz w:val="21"/>
                <w:szCs w:val="21"/>
              </w:rPr>
            </w:pPr>
          </w:p>
        </w:tc>
        <w:tc>
          <w:tcPr>
            <w:tcW w:w="4230" w:type="dxa"/>
            <w:vMerge w:val="restart"/>
            <w:vAlign w:val="center"/>
          </w:tcPr>
          <w:p w14:paraId="6EEFD2CA" w14:textId="01423F26" w:rsidR="006552B5" w:rsidRPr="006652F9" w:rsidRDefault="006552B5" w:rsidP="003070E7">
            <w:pPr>
              <w:rPr>
                <w:rFonts w:asciiTheme="minorHAnsi" w:hAnsiTheme="minorHAnsi" w:cstheme="minorHAnsi"/>
                <w:sz w:val="21"/>
                <w:szCs w:val="21"/>
              </w:rPr>
            </w:pPr>
            <w:r w:rsidRPr="006652F9">
              <w:rPr>
                <w:rFonts w:asciiTheme="minorHAnsi" w:hAnsiTheme="minorHAnsi" w:cstheme="minorHAnsi"/>
                <w:sz w:val="21"/>
                <w:szCs w:val="21"/>
              </w:rPr>
              <w:t xml:space="preserve">Name </w:t>
            </w:r>
            <w:r w:rsidR="00E60C16" w:rsidRPr="006652F9">
              <w:rPr>
                <w:rFonts w:asciiTheme="minorHAnsi" w:hAnsiTheme="minorHAnsi" w:cstheme="minorHAnsi"/>
                <w:sz w:val="21"/>
                <w:szCs w:val="21"/>
              </w:rPr>
              <w:t>&amp;</w:t>
            </w:r>
            <w:r w:rsidRPr="006652F9">
              <w:rPr>
                <w:rFonts w:asciiTheme="minorHAnsi" w:hAnsiTheme="minorHAnsi" w:cstheme="minorHAnsi"/>
                <w:sz w:val="21"/>
                <w:szCs w:val="21"/>
              </w:rPr>
              <w:t xml:space="preserve"> contact information </w:t>
            </w:r>
            <w:r w:rsidR="00E60C16" w:rsidRPr="006652F9">
              <w:rPr>
                <w:rFonts w:asciiTheme="minorHAnsi" w:hAnsiTheme="minorHAnsi" w:cstheme="minorHAnsi"/>
                <w:sz w:val="21"/>
                <w:szCs w:val="21"/>
              </w:rPr>
              <w:t>are</w:t>
            </w:r>
            <w:r w:rsidRPr="006652F9">
              <w:rPr>
                <w:rFonts w:asciiTheme="minorHAnsi" w:hAnsiTheme="minorHAnsi" w:cstheme="minorHAnsi"/>
                <w:sz w:val="21"/>
                <w:szCs w:val="21"/>
              </w:rPr>
              <w:t xml:space="preserve"> sufficient</w:t>
            </w:r>
          </w:p>
        </w:tc>
        <w:tc>
          <w:tcPr>
            <w:tcW w:w="1835" w:type="dxa"/>
            <w:vMerge/>
            <w:vAlign w:val="center"/>
          </w:tcPr>
          <w:p w14:paraId="01768AA5" w14:textId="77777777" w:rsidR="006552B5" w:rsidRPr="006652F9" w:rsidRDefault="006552B5" w:rsidP="003070E7">
            <w:pPr>
              <w:rPr>
                <w:rFonts w:asciiTheme="minorHAnsi" w:hAnsiTheme="minorHAnsi" w:cstheme="minorHAnsi"/>
                <w:sz w:val="21"/>
                <w:szCs w:val="21"/>
              </w:rPr>
            </w:pPr>
          </w:p>
        </w:tc>
      </w:tr>
      <w:tr w:rsidR="00543FAD" w:rsidRPr="006652F9" w14:paraId="4BAA7580" w14:textId="77777777" w:rsidTr="00E60C16">
        <w:tc>
          <w:tcPr>
            <w:tcW w:w="4795" w:type="dxa"/>
            <w:vAlign w:val="center"/>
          </w:tcPr>
          <w:p w14:paraId="24B29ABD" w14:textId="03D3A2B7" w:rsidR="006552B5" w:rsidRPr="006652F9" w:rsidRDefault="006552B5" w:rsidP="003070E7">
            <w:pPr>
              <w:ind w:left="720" w:hanging="360"/>
              <w:rPr>
                <w:rFonts w:asciiTheme="minorHAnsi" w:hAnsiTheme="minorHAnsi" w:cstheme="minorHAnsi"/>
                <w:sz w:val="21"/>
                <w:szCs w:val="21"/>
              </w:rPr>
            </w:pPr>
            <w:r w:rsidRPr="006652F9">
              <w:rPr>
                <w:rFonts w:asciiTheme="minorHAnsi" w:hAnsiTheme="minorHAnsi" w:cstheme="minorHAnsi"/>
                <w:sz w:val="21"/>
                <w:szCs w:val="21"/>
              </w:rPr>
              <w:t>Dean (or equivalent)</w:t>
            </w:r>
          </w:p>
        </w:tc>
        <w:tc>
          <w:tcPr>
            <w:tcW w:w="3840" w:type="dxa"/>
            <w:vMerge/>
            <w:vAlign w:val="center"/>
          </w:tcPr>
          <w:p w14:paraId="72E70180" w14:textId="77777777" w:rsidR="006552B5" w:rsidRPr="006652F9" w:rsidRDefault="006552B5" w:rsidP="003070E7">
            <w:pPr>
              <w:rPr>
                <w:rFonts w:asciiTheme="minorHAnsi" w:hAnsiTheme="minorHAnsi" w:cstheme="minorHAnsi"/>
                <w:sz w:val="21"/>
                <w:szCs w:val="21"/>
              </w:rPr>
            </w:pPr>
          </w:p>
        </w:tc>
        <w:tc>
          <w:tcPr>
            <w:tcW w:w="4230" w:type="dxa"/>
            <w:vMerge/>
            <w:vAlign w:val="center"/>
          </w:tcPr>
          <w:p w14:paraId="23317839" w14:textId="77777777" w:rsidR="006552B5" w:rsidRPr="006652F9" w:rsidRDefault="006552B5" w:rsidP="003070E7">
            <w:pPr>
              <w:rPr>
                <w:rFonts w:asciiTheme="minorHAnsi" w:hAnsiTheme="minorHAnsi" w:cstheme="minorHAnsi"/>
                <w:sz w:val="21"/>
                <w:szCs w:val="21"/>
              </w:rPr>
            </w:pPr>
          </w:p>
        </w:tc>
        <w:tc>
          <w:tcPr>
            <w:tcW w:w="1835" w:type="dxa"/>
            <w:vMerge/>
            <w:vAlign w:val="center"/>
          </w:tcPr>
          <w:p w14:paraId="3BDDEBC3" w14:textId="77777777" w:rsidR="006552B5" w:rsidRPr="006652F9" w:rsidRDefault="006552B5" w:rsidP="003070E7">
            <w:pPr>
              <w:rPr>
                <w:rFonts w:asciiTheme="minorHAnsi" w:hAnsiTheme="minorHAnsi" w:cstheme="minorHAnsi"/>
                <w:sz w:val="21"/>
                <w:szCs w:val="21"/>
              </w:rPr>
            </w:pPr>
          </w:p>
        </w:tc>
      </w:tr>
      <w:tr w:rsidR="00543FAD" w:rsidRPr="006652F9" w14:paraId="50FD6DBA" w14:textId="77777777" w:rsidTr="00E60C16">
        <w:tc>
          <w:tcPr>
            <w:tcW w:w="4795" w:type="dxa"/>
            <w:vAlign w:val="center"/>
          </w:tcPr>
          <w:p w14:paraId="486389DB" w14:textId="77777777" w:rsidR="006552B5" w:rsidRPr="006652F9" w:rsidRDefault="006552B5" w:rsidP="003070E7">
            <w:pPr>
              <w:ind w:left="360" w:hanging="360"/>
              <w:rPr>
                <w:rFonts w:asciiTheme="minorHAnsi" w:hAnsiTheme="minorHAnsi" w:cstheme="minorHAnsi"/>
                <w:sz w:val="21"/>
                <w:szCs w:val="21"/>
              </w:rPr>
            </w:pPr>
            <w:r w:rsidRPr="006652F9">
              <w:rPr>
                <w:rFonts w:asciiTheme="minorHAnsi" w:hAnsiTheme="minorHAnsi" w:cstheme="minorHAnsi"/>
                <w:sz w:val="21"/>
                <w:szCs w:val="21"/>
              </w:rPr>
              <w:t>Submit Self Study Report (SSR)</w:t>
            </w:r>
          </w:p>
        </w:tc>
        <w:tc>
          <w:tcPr>
            <w:tcW w:w="3840" w:type="dxa"/>
            <w:vAlign w:val="center"/>
          </w:tcPr>
          <w:p w14:paraId="2DAC79B1" w14:textId="77777777" w:rsidR="006552B5" w:rsidRPr="006652F9" w:rsidRDefault="006552B5" w:rsidP="003070E7">
            <w:pPr>
              <w:rPr>
                <w:rFonts w:asciiTheme="minorHAnsi" w:hAnsiTheme="minorHAnsi" w:cstheme="minorHAnsi"/>
                <w:sz w:val="21"/>
                <w:szCs w:val="21"/>
              </w:rPr>
            </w:pPr>
            <w:r w:rsidRPr="006652F9">
              <w:rPr>
                <w:rFonts w:asciiTheme="minorHAnsi" w:hAnsiTheme="minorHAnsi" w:cstheme="minorHAnsi"/>
                <w:sz w:val="21"/>
                <w:szCs w:val="21"/>
              </w:rPr>
              <w:t xml:space="preserve">Flowchart of the accreditation process </w:t>
            </w:r>
          </w:p>
          <w:p w14:paraId="4CC53AB1" w14:textId="36C10A9F" w:rsidR="006552B5" w:rsidRPr="006652F9" w:rsidRDefault="00314263" w:rsidP="003070E7">
            <w:pPr>
              <w:rPr>
                <w:rStyle w:val="Hyperlink"/>
                <w:rFonts w:asciiTheme="minorHAnsi" w:hAnsiTheme="minorHAnsi" w:cstheme="minorHAnsi"/>
                <w:sz w:val="21"/>
                <w:szCs w:val="21"/>
              </w:rPr>
            </w:pPr>
            <w:hyperlink r:id="rId19" w:history="1">
              <w:r w:rsidRPr="006652F9">
                <w:rPr>
                  <w:rStyle w:val="Hyperlink"/>
                  <w:rFonts w:asciiTheme="minorHAnsi" w:hAnsiTheme="minorHAnsi" w:cstheme="minorHAnsi"/>
                  <w:sz w:val="21"/>
                  <w:szCs w:val="21"/>
                </w:rPr>
                <w:t>www.coaemsp.org/resource-library</w:t>
              </w:r>
            </w:hyperlink>
          </w:p>
        </w:tc>
        <w:tc>
          <w:tcPr>
            <w:tcW w:w="4230" w:type="dxa"/>
            <w:vAlign w:val="center"/>
          </w:tcPr>
          <w:p w14:paraId="45696567" w14:textId="11BBC08A" w:rsidR="006552B5" w:rsidRPr="006652F9" w:rsidRDefault="006552B5" w:rsidP="003070E7">
            <w:pPr>
              <w:rPr>
                <w:rFonts w:asciiTheme="minorHAnsi" w:hAnsiTheme="minorHAnsi" w:cstheme="minorHAnsi"/>
                <w:sz w:val="21"/>
                <w:szCs w:val="21"/>
              </w:rPr>
            </w:pPr>
            <w:r w:rsidRPr="006652F9">
              <w:rPr>
                <w:rFonts w:asciiTheme="minorHAnsi" w:hAnsiTheme="minorHAnsi" w:cstheme="minorHAnsi"/>
                <w:sz w:val="21"/>
                <w:szCs w:val="21"/>
              </w:rPr>
              <w:t xml:space="preserve">CoAEMSP will notify the </w:t>
            </w:r>
            <w:r w:rsidR="0055072A" w:rsidRPr="006652F9">
              <w:rPr>
                <w:rFonts w:asciiTheme="minorHAnsi" w:hAnsiTheme="minorHAnsi" w:cstheme="minorHAnsi"/>
                <w:sz w:val="21"/>
                <w:szCs w:val="21"/>
              </w:rPr>
              <w:t>P</w:t>
            </w:r>
            <w:r w:rsidRPr="006652F9">
              <w:rPr>
                <w:rFonts w:asciiTheme="minorHAnsi" w:hAnsiTheme="minorHAnsi" w:cstheme="minorHAnsi"/>
                <w:sz w:val="21"/>
                <w:szCs w:val="21"/>
              </w:rPr>
              <w:t xml:space="preserve">rogram </w:t>
            </w:r>
            <w:r w:rsidR="0055072A" w:rsidRPr="006652F9">
              <w:rPr>
                <w:rFonts w:asciiTheme="minorHAnsi" w:hAnsiTheme="minorHAnsi" w:cstheme="minorHAnsi"/>
                <w:sz w:val="21"/>
                <w:szCs w:val="21"/>
              </w:rPr>
              <w:t>D</w:t>
            </w:r>
            <w:r w:rsidRPr="006652F9">
              <w:rPr>
                <w:rFonts w:asciiTheme="minorHAnsi" w:hAnsiTheme="minorHAnsi" w:cstheme="minorHAnsi"/>
                <w:sz w:val="21"/>
                <w:szCs w:val="21"/>
              </w:rPr>
              <w:t>irector when the Letter of Review is issued by the CoAEMSP</w:t>
            </w:r>
          </w:p>
        </w:tc>
        <w:tc>
          <w:tcPr>
            <w:tcW w:w="1835" w:type="dxa"/>
            <w:vAlign w:val="center"/>
          </w:tcPr>
          <w:p w14:paraId="7763F6BB" w14:textId="77777777" w:rsidR="006552B5" w:rsidRPr="006652F9" w:rsidRDefault="006552B5" w:rsidP="003070E7">
            <w:pPr>
              <w:rPr>
                <w:rFonts w:asciiTheme="minorHAnsi" w:hAnsiTheme="minorHAnsi" w:cstheme="minorHAnsi"/>
                <w:sz w:val="21"/>
                <w:szCs w:val="21"/>
              </w:rPr>
            </w:pPr>
          </w:p>
        </w:tc>
      </w:tr>
      <w:tr w:rsidR="00543FAD" w:rsidRPr="006652F9" w14:paraId="30FBB90C" w14:textId="77777777" w:rsidTr="00E60C16">
        <w:tc>
          <w:tcPr>
            <w:tcW w:w="4795" w:type="dxa"/>
            <w:vAlign w:val="center"/>
          </w:tcPr>
          <w:p w14:paraId="600B6796" w14:textId="46C20211" w:rsidR="006552B5" w:rsidRPr="006652F9" w:rsidRDefault="00BF032B" w:rsidP="00BF032B">
            <w:pPr>
              <w:ind w:left="360" w:hanging="360"/>
              <w:rPr>
                <w:rFonts w:asciiTheme="minorHAnsi" w:hAnsiTheme="minorHAnsi" w:cstheme="minorHAnsi"/>
                <w:sz w:val="21"/>
                <w:szCs w:val="21"/>
              </w:rPr>
            </w:pPr>
            <w:r w:rsidRPr="006652F9">
              <w:rPr>
                <w:rFonts w:asciiTheme="minorHAnsi" w:hAnsiTheme="minorHAnsi" w:cstheme="minorHAnsi"/>
                <w:sz w:val="21"/>
                <w:szCs w:val="21"/>
              </w:rPr>
              <w:t xml:space="preserve">Request for Approval of a </w:t>
            </w:r>
            <w:r w:rsidR="006552B5" w:rsidRPr="006652F9">
              <w:rPr>
                <w:rFonts w:asciiTheme="minorHAnsi" w:hAnsiTheme="minorHAnsi" w:cstheme="minorHAnsi"/>
                <w:sz w:val="21"/>
                <w:szCs w:val="21"/>
              </w:rPr>
              <w:t xml:space="preserve">Satellite </w:t>
            </w:r>
            <w:r w:rsidRPr="006652F9">
              <w:rPr>
                <w:rFonts w:asciiTheme="minorHAnsi" w:hAnsiTheme="minorHAnsi" w:cstheme="minorHAnsi"/>
                <w:sz w:val="21"/>
                <w:szCs w:val="21"/>
              </w:rPr>
              <w:t>Location</w:t>
            </w:r>
          </w:p>
        </w:tc>
        <w:tc>
          <w:tcPr>
            <w:tcW w:w="3840" w:type="dxa"/>
            <w:vAlign w:val="center"/>
          </w:tcPr>
          <w:p w14:paraId="3091D97C" w14:textId="0B4862F3" w:rsidR="006552B5" w:rsidRPr="006652F9" w:rsidRDefault="00314263" w:rsidP="003070E7">
            <w:pPr>
              <w:rPr>
                <w:rFonts w:asciiTheme="minorHAnsi" w:hAnsiTheme="minorHAnsi" w:cstheme="minorHAnsi"/>
                <w:sz w:val="21"/>
                <w:szCs w:val="21"/>
              </w:rPr>
            </w:pPr>
            <w:hyperlink r:id="rId20" w:history="1">
              <w:r w:rsidRPr="006652F9">
                <w:rPr>
                  <w:rStyle w:val="Hyperlink"/>
                  <w:rFonts w:asciiTheme="minorHAnsi" w:hAnsiTheme="minorHAnsi" w:cstheme="minorHAnsi"/>
                  <w:sz w:val="21"/>
                  <w:szCs w:val="21"/>
                </w:rPr>
                <w:t>www.coaemsp.org/resource-library</w:t>
              </w:r>
            </w:hyperlink>
          </w:p>
        </w:tc>
        <w:tc>
          <w:tcPr>
            <w:tcW w:w="4230" w:type="dxa"/>
            <w:vAlign w:val="center"/>
          </w:tcPr>
          <w:p w14:paraId="6651246A" w14:textId="71370E1D" w:rsidR="00543FAD" w:rsidRPr="006652F9" w:rsidRDefault="00543FAD" w:rsidP="00543FAD">
            <w:pPr>
              <w:rPr>
                <w:rFonts w:asciiTheme="minorHAnsi" w:hAnsiTheme="minorHAnsi" w:cstheme="minorHAnsi"/>
                <w:sz w:val="21"/>
                <w:szCs w:val="21"/>
              </w:rPr>
            </w:pPr>
            <w:r w:rsidRPr="006652F9">
              <w:rPr>
                <w:rFonts w:asciiTheme="minorHAnsi" w:hAnsiTheme="minorHAnsi" w:cstheme="minorHAnsi"/>
                <w:sz w:val="21"/>
                <w:szCs w:val="21"/>
              </w:rPr>
              <w:t xml:space="preserve">Adding a satellite campus? </w:t>
            </w:r>
            <w:r w:rsidR="0055072A" w:rsidRPr="006652F9">
              <w:rPr>
                <w:rFonts w:asciiTheme="minorHAnsi" w:hAnsiTheme="minorHAnsi" w:cstheme="minorHAnsi"/>
                <w:sz w:val="21"/>
                <w:szCs w:val="21"/>
              </w:rPr>
              <w:t xml:space="preserve"> </w:t>
            </w:r>
            <w:r w:rsidRPr="006652F9">
              <w:rPr>
                <w:rFonts w:asciiTheme="minorHAnsi" w:hAnsiTheme="minorHAnsi" w:cstheme="minorHAnsi"/>
                <w:sz w:val="21"/>
                <w:szCs w:val="21"/>
              </w:rPr>
              <w:t>D</w:t>
            </w:r>
            <w:r w:rsidR="00BF032B" w:rsidRPr="006652F9">
              <w:rPr>
                <w:rFonts w:asciiTheme="minorHAnsi" w:hAnsiTheme="minorHAnsi" w:cstheme="minorHAnsi"/>
                <w:sz w:val="21"/>
                <w:szCs w:val="21"/>
              </w:rPr>
              <w:t xml:space="preserve">iscontinuing </w:t>
            </w:r>
            <w:r w:rsidRPr="006652F9">
              <w:rPr>
                <w:rFonts w:asciiTheme="minorHAnsi" w:hAnsiTheme="minorHAnsi" w:cstheme="minorHAnsi"/>
                <w:sz w:val="21"/>
                <w:szCs w:val="21"/>
              </w:rPr>
              <w:t xml:space="preserve">a satellite campus? </w:t>
            </w:r>
            <w:r w:rsidR="0055072A" w:rsidRPr="006652F9">
              <w:rPr>
                <w:rFonts w:asciiTheme="minorHAnsi" w:hAnsiTheme="minorHAnsi" w:cstheme="minorHAnsi"/>
                <w:sz w:val="21"/>
                <w:szCs w:val="21"/>
              </w:rPr>
              <w:t xml:space="preserve"> </w:t>
            </w:r>
            <w:r w:rsidRPr="006652F9">
              <w:rPr>
                <w:rFonts w:asciiTheme="minorHAnsi" w:hAnsiTheme="minorHAnsi" w:cstheme="minorHAnsi"/>
                <w:sz w:val="21"/>
                <w:szCs w:val="21"/>
              </w:rPr>
              <w:t xml:space="preserve">The CoAEMSP must be notified of all active satellite campuses for </w:t>
            </w:r>
            <w:r w:rsidRPr="006652F9">
              <w:rPr>
                <w:rFonts w:asciiTheme="minorHAnsi" w:hAnsiTheme="minorHAnsi" w:cstheme="minorHAnsi"/>
                <w:b/>
                <w:sz w:val="21"/>
                <w:szCs w:val="21"/>
              </w:rPr>
              <w:t>each</w:t>
            </w:r>
            <w:r w:rsidRPr="006652F9">
              <w:rPr>
                <w:rFonts w:asciiTheme="minorHAnsi" w:hAnsiTheme="minorHAnsi" w:cstheme="minorHAnsi"/>
                <w:sz w:val="21"/>
                <w:szCs w:val="21"/>
              </w:rPr>
              <w:t xml:space="preserve"> location. </w:t>
            </w:r>
          </w:p>
          <w:p w14:paraId="51EEE374" w14:textId="77777777" w:rsidR="00543FAD" w:rsidRPr="006652F9" w:rsidRDefault="00543FAD" w:rsidP="00543FAD">
            <w:pPr>
              <w:rPr>
                <w:rFonts w:asciiTheme="minorHAnsi" w:hAnsiTheme="minorHAnsi" w:cstheme="minorHAnsi"/>
                <w:sz w:val="21"/>
                <w:szCs w:val="21"/>
              </w:rPr>
            </w:pPr>
          </w:p>
          <w:p w14:paraId="5498B706" w14:textId="67733E1C" w:rsidR="006552B5"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 xml:space="preserve">A Request for Approval of a </w:t>
            </w:r>
            <w:r w:rsidR="00543FAD" w:rsidRPr="006652F9">
              <w:rPr>
                <w:rFonts w:asciiTheme="minorHAnsi" w:hAnsiTheme="minorHAnsi" w:cstheme="minorHAnsi"/>
                <w:sz w:val="21"/>
                <w:szCs w:val="21"/>
              </w:rPr>
              <w:t xml:space="preserve">Satellite form must be submitted </w:t>
            </w:r>
            <w:r w:rsidRPr="006652F9">
              <w:rPr>
                <w:rFonts w:asciiTheme="minorHAnsi" w:hAnsiTheme="minorHAnsi" w:cstheme="minorHAnsi"/>
                <w:sz w:val="21"/>
                <w:szCs w:val="21"/>
              </w:rPr>
              <w:t>and approved prior to the</w:t>
            </w:r>
            <w:r w:rsidR="00543FAD" w:rsidRPr="006652F9">
              <w:rPr>
                <w:rFonts w:asciiTheme="minorHAnsi" w:hAnsiTheme="minorHAnsi" w:cstheme="minorHAnsi"/>
                <w:sz w:val="21"/>
                <w:szCs w:val="21"/>
              </w:rPr>
              <w:t xml:space="preserve"> class start date and applicable fees must be paid before final approval is granted.  CoAEMSP approves </w:t>
            </w:r>
            <w:r w:rsidRPr="006652F9">
              <w:rPr>
                <w:rFonts w:asciiTheme="minorHAnsi" w:hAnsiTheme="minorHAnsi" w:cstheme="minorHAnsi"/>
                <w:sz w:val="21"/>
                <w:szCs w:val="21"/>
              </w:rPr>
              <w:t>each location</w:t>
            </w:r>
            <w:r w:rsidR="00543FAD" w:rsidRPr="006652F9">
              <w:rPr>
                <w:rFonts w:asciiTheme="minorHAnsi" w:hAnsiTheme="minorHAnsi" w:cstheme="minorHAnsi"/>
                <w:sz w:val="21"/>
                <w:szCs w:val="21"/>
              </w:rPr>
              <w:t>.</w:t>
            </w:r>
          </w:p>
        </w:tc>
        <w:tc>
          <w:tcPr>
            <w:tcW w:w="1835" w:type="dxa"/>
            <w:vAlign w:val="center"/>
          </w:tcPr>
          <w:p w14:paraId="01B251E0" w14:textId="47417E95" w:rsidR="006552B5" w:rsidRPr="006652F9" w:rsidRDefault="006552B5" w:rsidP="003070E7">
            <w:pPr>
              <w:rPr>
                <w:rFonts w:asciiTheme="minorHAnsi" w:hAnsiTheme="minorHAnsi" w:cstheme="minorHAnsi"/>
                <w:sz w:val="21"/>
                <w:szCs w:val="21"/>
              </w:rPr>
            </w:pPr>
            <w:r w:rsidRPr="006652F9">
              <w:rPr>
                <w:rFonts w:asciiTheme="minorHAnsi" w:hAnsiTheme="minorHAnsi" w:cstheme="minorHAnsi"/>
                <w:sz w:val="21"/>
                <w:szCs w:val="21"/>
              </w:rPr>
              <w:t>each location</w:t>
            </w:r>
          </w:p>
        </w:tc>
      </w:tr>
      <w:tr w:rsidR="00BF032B" w:rsidRPr="006652F9" w14:paraId="16224459" w14:textId="77777777" w:rsidTr="00E60C16">
        <w:tc>
          <w:tcPr>
            <w:tcW w:w="4795" w:type="dxa"/>
            <w:vAlign w:val="center"/>
          </w:tcPr>
          <w:p w14:paraId="69AD150C" w14:textId="4600264C" w:rsidR="00BF032B" w:rsidRPr="006652F9" w:rsidRDefault="00BF032B" w:rsidP="00BF032B">
            <w:pPr>
              <w:ind w:left="360" w:hanging="360"/>
              <w:rPr>
                <w:rFonts w:asciiTheme="minorHAnsi" w:hAnsiTheme="minorHAnsi" w:cstheme="minorHAnsi"/>
                <w:sz w:val="21"/>
                <w:szCs w:val="21"/>
              </w:rPr>
            </w:pPr>
            <w:r w:rsidRPr="006652F9">
              <w:rPr>
                <w:rFonts w:asciiTheme="minorHAnsi" w:hAnsiTheme="minorHAnsi" w:cstheme="minorHAnsi"/>
                <w:sz w:val="21"/>
                <w:szCs w:val="21"/>
              </w:rPr>
              <w:lastRenderedPageBreak/>
              <w:t>Request for Approval of an Alternate Location</w:t>
            </w:r>
          </w:p>
        </w:tc>
        <w:tc>
          <w:tcPr>
            <w:tcW w:w="3840" w:type="dxa"/>
            <w:vAlign w:val="center"/>
          </w:tcPr>
          <w:p w14:paraId="300D6ACB" w14:textId="4FD50F7F" w:rsidR="00BF032B" w:rsidRPr="006652F9" w:rsidRDefault="00BF032B" w:rsidP="00BF032B">
            <w:pPr>
              <w:rPr>
                <w:rFonts w:asciiTheme="minorHAnsi" w:hAnsiTheme="minorHAnsi" w:cstheme="minorHAnsi"/>
                <w:sz w:val="21"/>
                <w:szCs w:val="21"/>
              </w:rPr>
            </w:pPr>
            <w:hyperlink r:id="rId21" w:history="1">
              <w:r w:rsidRPr="006652F9">
                <w:rPr>
                  <w:rStyle w:val="Hyperlink"/>
                  <w:rFonts w:asciiTheme="minorHAnsi" w:hAnsiTheme="minorHAnsi" w:cstheme="minorHAnsi"/>
                  <w:sz w:val="21"/>
                  <w:szCs w:val="21"/>
                </w:rPr>
                <w:t>www.coaemsp.org/resource-library</w:t>
              </w:r>
            </w:hyperlink>
          </w:p>
        </w:tc>
        <w:tc>
          <w:tcPr>
            <w:tcW w:w="4230" w:type="dxa"/>
            <w:vAlign w:val="center"/>
          </w:tcPr>
          <w:p w14:paraId="3BC064DC" w14:textId="7AD1CB8C"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Adding an alternate location?</w:t>
            </w:r>
            <w:r w:rsidR="0055072A" w:rsidRPr="006652F9">
              <w:rPr>
                <w:rFonts w:asciiTheme="minorHAnsi" w:hAnsiTheme="minorHAnsi" w:cstheme="minorHAnsi"/>
                <w:sz w:val="21"/>
                <w:szCs w:val="21"/>
              </w:rPr>
              <w:t xml:space="preserve"> </w:t>
            </w:r>
            <w:r w:rsidRPr="006652F9">
              <w:rPr>
                <w:rFonts w:asciiTheme="minorHAnsi" w:hAnsiTheme="minorHAnsi" w:cstheme="minorHAnsi"/>
                <w:sz w:val="21"/>
                <w:szCs w:val="21"/>
              </w:rPr>
              <w:t xml:space="preserve"> Discontinuing an alternate location? </w:t>
            </w:r>
            <w:r w:rsidR="0055072A" w:rsidRPr="006652F9">
              <w:rPr>
                <w:rFonts w:asciiTheme="minorHAnsi" w:hAnsiTheme="minorHAnsi" w:cstheme="minorHAnsi"/>
                <w:sz w:val="21"/>
                <w:szCs w:val="21"/>
              </w:rPr>
              <w:t xml:space="preserve"> </w:t>
            </w:r>
            <w:r w:rsidRPr="006652F9">
              <w:rPr>
                <w:rFonts w:asciiTheme="minorHAnsi" w:hAnsiTheme="minorHAnsi" w:cstheme="minorHAnsi"/>
                <w:sz w:val="21"/>
                <w:szCs w:val="21"/>
              </w:rPr>
              <w:t xml:space="preserve">The CoAEMSP must be notified of all active alternate locations for </w:t>
            </w:r>
            <w:r w:rsidRPr="006652F9">
              <w:rPr>
                <w:rFonts w:asciiTheme="minorHAnsi" w:hAnsiTheme="minorHAnsi" w:cstheme="minorHAnsi"/>
                <w:b/>
                <w:sz w:val="21"/>
                <w:szCs w:val="21"/>
              </w:rPr>
              <w:t>each</w:t>
            </w:r>
            <w:r w:rsidRPr="006652F9">
              <w:rPr>
                <w:rFonts w:asciiTheme="minorHAnsi" w:hAnsiTheme="minorHAnsi" w:cstheme="minorHAnsi"/>
                <w:sz w:val="21"/>
                <w:szCs w:val="21"/>
              </w:rPr>
              <w:t xml:space="preserve"> location. </w:t>
            </w:r>
          </w:p>
          <w:p w14:paraId="5EEA3113" w14:textId="77777777" w:rsidR="00BF032B" w:rsidRPr="006652F9" w:rsidRDefault="00BF032B" w:rsidP="00BF032B">
            <w:pPr>
              <w:rPr>
                <w:rFonts w:asciiTheme="minorHAnsi" w:hAnsiTheme="minorHAnsi" w:cstheme="minorHAnsi"/>
                <w:sz w:val="21"/>
                <w:szCs w:val="21"/>
              </w:rPr>
            </w:pPr>
          </w:p>
          <w:p w14:paraId="0DC6BAC7" w14:textId="02A1B093"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A Request for Approval of an Alternate Location form must be submitted and approved prior to the class start date and applicable fees must be paid before final approval is granted.  CoAEMSP approves each location.</w:t>
            </w:r>
          </w:p>
        </w:tc>
        <w:tc>
          <w:tcPr>
            <w:tcW w:w="1835" w:type="dxa"/>
            <w:vAlign w:val="center"/>
          </w:tcPr>
          <w:p w14:paraId="1BF80D48" w14:textId="40929F78"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each location</w:t>
            </w:r>
          </w:p>
        </w:tc>
      </w:tr>
      <w:tr w:rsidR="00BF032B" w:rsidRPr="006652F9" w14:paraId="6BCEEF8B" w14:textId="77777777" w:rsidTr="007569DC">
        <w:tc>
          <w:tcPr>
            <w:tcW w:w="14700" w:type="dxa"/>
            <w:gridSpan w:val="4"/>
            <w:shd w:val="clear" w:color="auto" w:fill="B8CCE4"/>
            <w:vAlign w:val="center"/>
          </w:tcPr>
          <w:p w14:paraId="43F6BD74" w14:textId="77777777" w:rsidR="00BF032B" w:rsidRPr="006652F9" w:rsidRDefault="00BF032B" w:rsidP="00BF032B">
            <w:pPr>
              <w:ind w:left="360" w:hanging="360"/>
              <w:rPr>
                <w:rFonts w:asciiTheme="minorHAnsi" w:hAnsiTheme="minorHAnsi" w:cstheme="minorHAnsi"/>
                <w:b/>
                <w:color w:val="244061"/>
                <w:sz w:val="21"/>
                <w:szCs w:val="21"/>
              </w:rPr>
            </w:pPr>
            <w:r w:rsidRPr="006652F9">
              <w:rPr>
                <w:rFonts w:asciiTheme="minorHAnsi" w:hAnsiTheme="minorHAnsi" w:cstheme="minorHAnsi"/>
                <w:b/>
                <w:color w:val="244061"/>
                <w:sz w:val="21"/>
                <w:szCs w:val="21"/>
              </w:rPr>
              <w:t>Annually</w:t>
            </w:r>
          </w:p>
        </w:tc>
      </w:tr>
      <w:tr w:rsidR="00BF032B" w:rsidRPr="006652F9" w14:paraId="4B8DD947" w14:textId="77777777" w:rsidTr="00E60C16">
        <w:tc>
          <w:tcPr>
            <w:tcW w:w="4795" w:type="dxa"/>
            <w:vAlign w:val="center"/>
          </w:tcPr>
          <w:p w14:paraId="7CC8909E" w14:textId="77777777" w:rsidR="00BF032B" w:rsidRPr="006652F9" w:rsidRDefault="00BF032B" w:rsidP="00BF032B">
            <w:pPr>
              <w:ind w:left="360" w:hanging="360"/>
              <w:rPr>
                <w:rFonts w:asciiTheme="minorHAnsi" w:hAnsiTheme="minorHAnsi" w:cstheme="minorHAnsi"/>
                <w:sz w:val="21"/>
                <w:szCs w:val="21"/>
              </w:rPr>
            </w:pPr>
            <w:r w:rsidRPr="006652F9">
              <w:rPr>
                <w:rFonts w:asciiTheme="minorHAnsi" w:hAnsiTheme="minorHAnsi" w:cstheme="minorHAnsi"/>
                <w:sz w:val="21"/>
                <w:szCs w:val="21"/>
              </w:rPr>
              <w:t>Annual Report</w:t>
            </w:r>
          </w:p>
        </w:tc>
        <w:tc>
          <w:tcPr>
            <w:tcW w:w="3840" w:type="dxa"/>
            <w:vAlign w:val="center"/>
          </w:tcPr>
          <w:p w14:paraId="3560F79C" w14:textId="77777777" w:rsidR="00BF032B" w:rsidRPr="006652F9" w:rsidRDefault="00BF032B" w:rsidP="00BF032B">
            <w:pPr>
              <w:rPr>
                <w:rFonts w:asciiTheme="minorHAnsi" w:hAnsiTheme="minorHAnsi" w:cstheme="minorHAnsi"/>
                <w:sz w:val="21"/>
                <w:szCs w:val="21"/>
              </w:rPr>
            </w:pPr>
          </w:p>
        </w:tc>
        <w:tc>
          <w:tcPr>
            <w:tcW w:w="4230" w:type="dxa"/>
            <w:vAlign w:val="center"/>
          </w:tcPr>
          <w:p w14:paraId="6407D909" w14:textId="2D412A53"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 xml:space="preserve">refer to </w:t>
            </w:r>
            <w:hyperlink r:id="rId22" w:history="1">
              <w:r w:rsidRPr="006652F9">
                <w:rPr>
                  <w:rStyle w:val="Hyperlink"/>
                  <w:rFonts w:asciiTheme="minorHAnsi" w:hAnsiTheme="minorHAnsi" w:cstheme="minorHAnsi"/>
                  <w:sz w:val="21"/>
                  <w:szCs w:val="21"/>
                </w:rPr>
                <w:t>https://coaemsp.org/annual-reports-caahep-accredited-programs</w:t>
              </w:r>
            </w:hyperlink>
            <w:r w:rsidRPr="006652F9">
              <w:rPr>
                <w:rStyle w:val="Hyperlink"/>
                <w:rFonts w:asciiTheme="minorHAnsi" w:hAnsiTheme="minorHAnsi" w:cstheme="minorHAnsi"/>
                <w:sz w:val="21"/>
                <w:szCs w:val="21"/>
              </w:rPr>
              <w:t xml:space="preserve"> </w:t>
            </w:r>
            <w:r w:rsidRPr="006652F9">
              <w:rPr>
                <w:rFonts w:asciiTheme="minorHAnsi" w:hAnsiTheme="minorHAnsi" w:cstheme="minorHAnsi"/>
                <w:sz w:val="21"/>
                <w:szCs w:val="21"/>
              </w:rPr>
              <w:t xml:space="preserve"> </w:t>
            </w:r>
          </w:p>
        </w:tc>
        <w:tc>
          <w:tcPr>
            <w:tcW w:w="1835" w:type="dxa"/>
            <w:vAlign w:val="center"/>
          </w:tcPr>
          <w:p w14:paraId="1C1E2568" w14:textId="5E92C361"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May 15</w:t>
            </w:r>
          </w:p>
        </w:tc>
      </w:tr>
      <w:tr w:rsidR="00BF032B" w:rsidRPr="006652F9" w14:paraId="54960F72" w14:textId="77777777" w:rsidTr="00E60C16">
        <w:tc>
          <w:tcPr>
            <w:tcW w:w="4795" w:type="dxa"/>
            <w:vAlign w:val="center"/>
          </w:tcPr>
          <w:p w14:paraId="1BD5521C" w14:textId="77777777" w:rsidR="00BF032B" w:rsidRPr="006652F9" w:rsidRDefault="00BF032B" w:rsidP="00BF032B">
            <w:pPr>
              <w:ind w:left="360" w:hanging="360"/>
              <w:rPr>
                <w:rFonts w:asciiTheme="minorHAnsi" w:hAnsiTheme="minorHAnsi" w:cstheme="minorHAnsi"/>
                <w:sz w:val="21"/>
                <w:szCs w:val="21"/>
              </w:rPr>
            </w:pPr>
            <w:r w:rsidRPr="006652F9">
              <w:rPr>
                <w:rFonts w:asciiTheme="minorHAnsi" w:hAnsiTheme="minorHAnsi" w:cstheme="minorHAnsi"/>
                <w:sz w:val="21"/>
                <w:szCs w:val="21"/>
              </w:rPr>
              <w:t>Annual Fee</w:t>
            </w:r>
          </w:p>
        </w:tc>
        <w:tc>
          <w:tcPr>
            <w:tcW w:w="3840" w:type="dxa"/>
            <w:vAlign w:val="center"/>
          </w:tcPr>
          <w:p w14:paraId="61BBC36D" w14:textId="679F4FC9"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Emailed to Program Director</w:t>
            </w:r>
          </w:p>
        </w:tc>
        <w:tc>
          <w:tcPr>
            <w:tcW w:w="4230" w:type="dxa"/>
            <w:vAlign w:val="center"/>
          </w:tcPr>
          <w:p w14:paraId="7B4522D5" w14:textId="34D68FDB"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 xml:space="preserve">Invoiced approximately May 1 </w:t>
            </w:r>
          </w:p>
        </w:tc>
        <w:tc>
          <w:tcPr>
            <w:tcW w:w="1835" w:type="dxa"/>
            <w:vAlign w:val="center"/>
          </w:tcPr>
          <w:p w14:paraId="26563759" w14:textId="77777777"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July 1</w:t>
            </w:r>
          </w:p>
        </w:tc>
      </w:tr>
      <w:tr w:rsidR="00BF032B" w:rsidRPr="006652F9" w14:paraId="5431895B" w14:textId="77777777" w:rsidTr="00E60C16">
        <w:tc>
          <w:tcPr>
            <w:tcW w:w="4795" w:type="dxa"/>
            <w:vAlign w:val="center"/>
          </w:tcPr>
          <w:p w14:paraId="1BDB7882" w14:textId="77777777" w:rsidR="00BF032B" w:rsidRPr="006652F9" w:rsidRDefault="00BF032B" w:rsidP="00BF032B">
            <w:pPr>
              <w:ind w:left="360" w:hanging="360"/>
              <w:rPr>
                <w:rFonts w:asciiTheme="minorHAnsi" w:hAnsiTheme="minorHAnsi" w:cstheme="minorHAnsi"/>
                <w:sz w:val="21"/>
                <w:szCs w:val="21"/>
              </w:rPr>
            </w:pPr>
            <w:r w:rsidRPr="006652F9">
              <w:rPr>
                <w:rFonts w:asciiTheme="minorHAnsi" w:hAnsiTheme="minorHAnsi" w:cstheme="minorHAnsi"/>
                <w:sz w:val="21"/>
                <w:szCs w:val="21"/>
              </w:rPr>
              <w:t>Resource Assessment Matrix (RAM)</w:t>
            </w:r>
          </w:p>
        </w:tc>
        <w:tc>
          <w:tcPr>
            <w:tcW w:w="3840" w:type="dxa"/>
            <w:vMerge w:val="restart"/>
            <w:vAlign w:val="center"/>
          </w:tcPr>
          <w:p w14:paraId="4DAAE2E0" w14:textId="77777777"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 xml:space="preserve">Tools available at </w:t>
            </w:r>
            <w:hyperlink r:id="rId23" w:history="1">
              <w:r w:rsidRPr="006652F9">
                <w:rPr>
                  <w:rStyle w:val="Hyperlink"/>
                  <w:rFonts w:asciiTheme="minorHAnsi" w:hAnsiTheme="minorHAnsi" w:cstheme="minorHAnsi"/>
                  <w:sz w:val="21"/>
                  <w:szCs w:val="21"/>
                </w:rPr>
                <w:t>www.coaemsp.org</w:t>
              </w:r>
            </w:hyperlink>
            <w:r w:rsidRPr="006652F9">
              <w:rPr>
                <w:rFonts w:asciiTheme="minorHAnsi" w:hAnsiTheme="minorHAnsi" w:cstheme="minorHAnsi"/>
                <w:sz w:val="21"/>
                <w:szCs w:val="21"/>
              </w:rPr>
              <w:t xml:space="preserve"> </w:t>
            </w:r>
          </w:p>
        </w:tc>
        <w:tc>
          <w:tcPr>
            <w:tcW w:w="4230" w:type="dxa"/>
            <w:vAlign w:val="center"/>
          </w:tcPr>
          <w:p w14:paraId="2FCE8870" w14:textId="77777777" w:rsidR="00BF032B" w:rsidRPr="006652F9" w:rsidRDefault="00BF032B" w:rsidP="00BF032B">
            <w:pPr>
              <w:rPr>
                <w:rFonts w:asciiTheme="minorHAnsi" w:hAnsiTheme="minorHAnsi" w:cstheme="minorHAnsi"/>
                <w:sz w:val="21"/>
                <w:szCs w:val="21"/>
              </w:rPr>
            </w:pPr>
            <w:r w:rsidRPr="006652F9">
              <w:rPr>
                <w:rFonts w:asciiTheme="minorHAnsi" w:hAnsiTheme="minorHAnsi" w:cstheme="minorHAnsi"/>
                <w:sz w:val="21"/>
                <w:szCs w:val="21"/>
              </w:rPr>
              <w:t>Site visit team will review the completed RAMs.</w:t>
            </w:r>
          </w:p>
        </w:tc>
        <w:tc>
          <w:tcPr>
            <w:tcW w:w="1835" w:type="dxa"/>
            <w:vAlign w:val="center"/>
          </w:tcPr>
          <w:p w14:paraId="2154FB18" w14:textId="73F484F6" w:rsidR="00BF032B" w:rsidRPr="006652F9" w:rsidRDefault="008A2BA5" w:rsidP="00BF032B">
            <w:pPr>
              <w:rPr>
                <w:rFonts w:asciiTheme="minorHAnsi" w:hAnsiTheme="minorHAnsi" w:cstheme="minorHAnsi"/>
                <w:sz w:val="21"/>
                <w:szCs w:val="21"/>
              </w:rPr>
            </w:pPr>
            <w:r w:rsidRPr="006652F9">
              <w:rPr>
                <w:rFonts w:asciiTheme="minorHAnsi" w:hAnsiTheme="minorHAnsi" w:cstheme="minorHAnsi"/>
                <w:sz w:val="21"/>
                <w:szCs w:val="21"/>
              </w:rPr>
              <w:t>Annually</w:t>
            </w:r>
          </w:p>
        </w:tc>
      </w:tr>
      <w:tr w:rsidR="00BF032B" w:rsidRPr="006652F9" w14:paraId="071F1F9D" w14:textId="77777777" w:rsidTr="00E60C16">
        <w:tc>
          <w:tcPr>
            <w:tcW w:w="4795" w:type="dxa"/>
            <w:vAlign w:val="center"/>
          </w:tcPr>
          <w:p w14:paraId="0B6F4666" w14:textId="2CA4A18F" w:rsidR="00BF032B" w:rsidRPr="006652F9" w:rsidRDefault="00BF032B" w:rsidP="00BF032B">
            <w:pPr>
              <w:ind w:left="360" w:hanging="360"/>
              <w:rPr>
                <w:rFonts w:asciiTheme="minorHAnsi" w:hAnsiTheme="minorHAnsi" w:cstheme="minorHAnsi"/>
                <w:sz w:val="21"/>
                <w:szCs w:val="21"/>
              </w:rPr>
            </w:pPr>
            <w:r w:rsidRPr="006652F9">
              <w:rPr>
                <w:rFonts w:asciiTheme="minorHAnsi" w:hAnsiTheme="minorHAnsi" w:cstheme="minorHAnsi"/>
                <w:sz w:val="21"/>
                <w:szCs w:val="21"/>
              </w:rPr>
              <w:tab/>
              <w:t xml:space="preserve">Personnel </w:t>
            </w:r>
            <w:r w:rsidR="006652F9">
              <w:rPr>
                <w:rFonts w:asciiTheme="minorHAnsi" w:hAnsiTheme="minorHAnsi" w:cstheme="minorHAnsi"/>
                <w:sz w:val="21"/>
                <w:szCs w:val="21"/>
              </w:rPr>
              <w:br/>
            </w:r>
            <w:r w:rsidRPr="006652F9">
              <w:rPr>
                <w:rFonts w:asciiTheme="minorHAnsi" w:hAnsiTheme="minorHAnsi" w:cstheme="minorHAnsi"/>
                <w:sz w:val="21"/>
                <w:szCs w:val="21"/>
              </w:rPr>
              <w:t>[including PD, MD(s), faculty, staff]</w:t>
            </w:r>
          </w:p>
        </w:tc>
        <w:tc>
          <w:tcPr>
            <w:tcW w:w="3840" w:type="dxa"/>
            <w:vMerge/>
            <w:vAlign w:val="center"/>
          </w:tcPr>
          <w:p w14:paraId="46EC5E78" w14:textId="77777777" w:rsidR="00BF032B" w:rsidRPr="006652F9" w:rsidRDefault="00BF032B" w:rsidP="00BF032B">
            <w:pPr>
              <w:rPr>
                <w:rFonts w:asciiTheme="minorHAnsi" w:hAnsiTheme="minorHAnsi" w:cstheme="minorHAnsi"/>
                <w:sz w:val="21"/>
                <w:szCs w:val="21"/>
              </w:rPr>
            </w:pPr>
          </w:p>
        </w:tc>
        <w:tc>
          <w:tcPr>
            <w:tcW w:w="4230" w:type="dxa"/>
            <w:vAlign w:val="center"/>
          </w:tcPr>
          <w:p w14:paraId="74F0E9E6" w14:textId="77777777" w:rsidR="00BF032B" w:rsidRPr="006652F9" w:rsidRDefault="00BF032B" w:rsidP="00BF032B">
            <w:pPr>
              <w:rPr>
                <w:rFonts w:asciiTheme="minorHAnsi" w:hAnsiTheme="minorHAnsi" w:cstheme="minorHAnsi"/>
                <w:sz w:val="21"/>
                <w:szCs w:val="21"/>
              </w:rPr>
            </w:pPr>
          </w:p>
        </w:tc>
        <w:tc>
          <w:tcPr>
            <w:tcW w:w="1835" w:type="dxa"/>
            <w:vAlign w:val="center"/>
          </w:tcPr>
          <w:p w14:paraId="594A0142" w14:textId="77777777" w:rsidR="00BF032B" w:rsidRPr="006652F9" w:rsidRDefault="00BF032B" w:rsidP="00BF032B">
            <w:pPr>
              <w:rPr>
                <w:rFonts w:asciiTheme="minorHAnsi" w:hAnsiTheme="minorHAnsi" w:cstheme="minorHAnsi"/>
                <w:sz w:val="21"/>
                <w:szCs w:val="21"/>
              </w:rPr>
            </w:pPr>
          </w:p>
        </w:tc>
      </w:tr>
      <w:tr w:rsidR="00BF032B" w:rsidRPr="006652F9" w14:paraId="3177FE82" w14:textId="77777777" w:rsidTr="00E60C16">
        <w:tc>
          <w:tcPr>
            <w:tcW w:w="4795" w:type="dxa"/>
            <w:vAlign w:val="center"/>
          </w:tcPr>
          <w:p w14:paraId="500C8D52" w14:textId="77777777" w:rsidR="00BF032B" w:rsidRPr="006652F9" w:rsidRDefault="00BF032B" w:rsidP="00BF032B">
            <w:pPr>
              <w:ind w:left="360" w:hanging="360"/>
              <w:rPr>
                <w:rFonts w:asciiTheme="minorHAnsi" w:hAnsiTheme="minorHAnsi" w:cstheme="minorHAnsi"/>
                <w:sz w:val="21"/>
                <w:szCs w:val="21"/>
              </w:rPr>
            </w:pPr>
            <w:r w:rsidRPr="006652F9">
              <w:rPr>
                <w:rFonts w:asciiTheme="minorHAnsi" w:hAnsiTheme="minorHAnsi" w:cstheme="minorHAnsi"/>
                <w:sz w:val="21"/>
                <w:szCs w:val="21"/>
              </w:rPr>
              <w:tab/>
              <w:t>Students</w:t>
            </w:r>
          </w:p>
        </w:tc>
        <w:tc>
          <w:tcPr>
            <w:tcW w:w="3840" w:type="dxa"/>
            <w:vMerge/>
            <w:vAlign w:val="center"/>
          </w:tcPr>
          <w:p w14:paraId="0C9660FA" w14:textId="77777777" w:rsidR="00BF032B" w:rsidRPr="006652F9" w:rsidRDefault="00BF032B" w:rsidP="00BF032B">
            <w:pPr>
              <w:rPr>
                <w:rFonts w:asciiTheme="minorHAnsi" w:hAnsiTheme="minorHAnsi" w:cstheme="minorHAnsi"/>
                <w:sz w:val="21"/>
                <w:szCs w:val="21"/>
              </w:rPr>
            </w:pPr>
          </w:p>
        </w:tc>
        <w:tc>
          <w:tcPr>
            <w:tcW w:w="4230" w:type="dxa"/>
            <w:vAlign w:val="center"/>
          </w:tcPr>
          <w:p w14:paraId="001316AA" w14:textId="77777777" w:rsidR="00BF032B" w:rsidRPr="006652F9" w:rsidRDefault="00BF032B" w:rsidP="00BF032B">
            <w:pPr>
              <w:rPr>
                <w:rFonts w:asciiTheme="minorHAnsi" w:hAnsiTheme="minorHAnsi" w:cstheme="minorHAnsi"/>
                <w:sz w:val="21"/>
                <w:szCs w:val="21"/>
              </w:rPr>
            </w:pPr>
          </w:p>
        </w:tc>
        <w:tc>
          <w:tcPr>
            <w:tcW w:w="1835" w:type="dxa"/>
            <w:vAlign w:val="center"/>
          </w:tcPr>
          <w:p w14:paraId="775921F0" w14:textId="77777777" w:rsidR="00BF032B" w:rsidRPr="006652F9" w:rsidRDefault="00BF032B" w:rsidP="00BF032B">
            <w:pPr>
              <w:rPr>
                <w:rFonts w:asciiTheme="minorHAnsi" w:hAnsiTheme="minorHAnsi" w:cstheme="minorHAnsi"/>
                <w:sz w:val="21"/>
                <w:szCs w:val="21"/>
              </w:rPr>
            </w:pPr>
          </w:p>
        </w:tc>
      </w:tr>
      <w:tr w:rsidR="008A2BA5" w:rsidRPr="006652F9" w14:paraId="1E0B201A" w14:textId="77777777" w:rsidTr="00E60C16">
        <w:tc>
          <w:tcPr>
            <w:tcW w:w="4795" w:type="dxa"/>
            <w:vAlign w:val="center"/>
          </w:tcPr>
          <w:p w14:paraId="2D6E97D0" w14:textId="6F27B4DA" w:rsidR="008A2BA5" w:rsidRPr="006652F9" w:rsidRDefault="008A2BA5" w:rsidP="008A2BA5">
            <w:pPr>
              <w:ind w:left="360" w:hanging="360"/>
              <w:rPr>
                <w:rFonts w:asciiTheme="minorHAnsi" w:hAnsiTheme="minorHAnsi" w:cstheme="minorHAnsi"/>
                <w:sz w:val="21"/>
                <w:szCs w:val="21"/>
              </w:rPr>
            </w:pPr>
            <w:r w:rsidRPr="006652F9">
              <w:rPr>
                <w:rFonts w:asciiTheme="minorHAnsi" w:hAnsiTheme="minorHAnsi" w:cstheme="minorHAnsi"/>
                <w:sz w:val="21"/>
                <w:szCs w:val="21"/>
              </w:rPr>
              <w:t>Surveys</w:t>
            </w:r>
          </w:p>
        </w:tc>
        <w:tc>
          <w:tcPr>
            <w:tcW w:w="3840" w:type="dxa"/>
            <w:vMerge w:val="restart"/>
            <w:vAlign w:val="center"/>
          </w:tcPr>
          <w:p w14:paraId="06C2D28B" w14:textId="3BAAC807" w:rsidR="008A2BA5" w:rsidRPr="006652F9" w:rsidRDefault="008A2BA5" w:rsidP="008A2BA5">
            <w:pPr>
              <w:rPr>
                <w:rFonts w:asciiTheme="minorHAnsi" w:hAnsiTheme="minorHAnsi" w:cstheme="minorHAnsi"/>
                <w:sz w:val="21"/>
                <w:szCs w:val="21"/>
              </w:rPr>
            </w:pPr>
            <w:hyperlink r:id="rId24" w:history="1">
              <w:r w:rsidRPr="006652F9">
                <w:rPr>
                  <w:rStyle w:val="Hyperlink"/>
                  <w:rFonts w:asciiTheme="minorHAnsi" w:hAnsiTheme="minorHAnsi" w:cstheme="minorHAnsi"/>
                  <w:sz w:val="21"/>
                  <w:szCs w:val="21"/>
                </w:rPr>
                <w:t>www.coaemsp.org/resource-library</w:t>
              </w:r>
            </w:hyperlink>
          </w:p>
        </w:tc>
        <w:tc>
          <w:tcPr>
            <w:tcW w:w="4230" w:type="dxa"/>
            <w:vAlign w:val="center"/>
          </w:tcPr>
          <w:p w14:paraId="7B13D903" w14:textId="6A11C0E2" w:rsidR="008A2BA5" w:rsidRPr="006652F9" w:rsidRDefault="008A2BA5" w:rsidP="008A2BA5">
            <w:pPr>
              <w:rPr>
                <w:rFonts w:asciiTheme="minorHAnsi" w:hAnsiTheme="minorHAnsi" w:cstheme="minorHAnsi"/>
                <w:sz w:val="21"/>
                <w:szCs w:val="21"/>
              </w:rPr>
            </w:pPr>
            <w:r w:rsidRPr="006652F9">
              <w:rPr>
                <w:rFonts w:asciiTheme="minorHAnsi" w:hAnsiTheme="minorHAnsi" w:cstheme="minorHAnsi"/>
                <w:sz w:val="21"/>
                <w:szCs w:val="21"/>
              </w:rPr>
              <w:t xml:space="preserve">Administer surveys 6-12 months </w:t>
            </w:r>
            <w:r w:rsidRPr="006652F9">
              <w:rPr>
                <w:rFonts w:asciiTheme="minorHAnsi" w:hAnsiTheme="minorHAnsi" w:cstheme="minorHAnsi"/>
                <w:sz w:val="21"/>
                <w:szCs w:val="21"/>
                <w:u w:val="single"/>
              </w:rPr>
              <w:t>after</w:t>
            </w:r>
            <w:r w:rsidRPr="006652F9">
              <w:rPr>
                <w:rFonts w:asciiTheme="minorHAnsi" w:hAnsiTheme="minorHAnsi" w:cstheme="minorHAnsi"/>
                <w:sz w:val="21"/>
                <w:szCs w:val="21"/>
              </w:rPr>
              <w:t xml:space="preserve"> graduation</w:t>
            </w:r>
          </w:p>
        </w:tc>
        <w:tc>
          <w:tcPr>
            <w:tcW w:w="1835" w:type="dxa"/>
            <w:vAlign w:val="center"/>
          </w:tcPr>
          <w:p w14:paraId="437942F9" w14:textId="1787E058" w:rsidR="008A2BA5" w:rsidRPr="006652F9" w:rsidRDefault="008A2BA5" w:rsidP="008A2BA5">
            <w:pPr>
              <w:rPr>
                <w:rFonts w:asciiTheme="minorHAnsi" w:hAnsiTheme="minorHAnsi" w:cstheme="minorHAnsi"/>
                <w:sz w:val="21"/>
                <w:szCs w:val="21"/>
              </w:rPr>
            </w:pPr>
            <w:r w:rsidRPr="006652F9">
              <w:rPr>
                <w:rFonts w:asciiTheme="minorHAnsi" w:hAnsiTheme="minorHAnsi" w:cstheme="minorHAnsi"/>
                <w:sz w:val="21"/>
                <w:szCs w:val="21"/>
              </w:rPr>
              <w:t>Annually</w:t>
            </w:r>
          </w:p>
        </w:tc>
      </w:tr>
      <w:tr w:rsidR="008A2BA5" w:rsidRPr="006652F9" w14:paraId="1F2B4585" w14:textId="77777777" w:rsidTr="00E60C16">
        <w:tc>
          <w:tcPr>
            <w:tcW w:w="4795" w:type="dxa"/>
            <w:tcBorders>
              <w:top w:val="single" w:sz="4" w:space="0" w:color="auto"/>
              <w:left w:val="single" w:sz="4" w:space="0" w:color="auto"/>
              <w:bottom w:val="single" w:sz="4" w:space="0" w:color="auto"/>
            </w:tcBorders>
            <w:vAlign w:val="center"/>
          </w:tcPr>
          <w:p w14:paraId="07760979" w14:textId="77777777" w:rsidR="008A2BA5" w:rsidRPr="006652F9" w:rsidRDefault="008A2BA5" w:rsidP="00CC38BB">
            <w:pPr>
              <w:ind w:left="360" w:hanging="360"/>
              <w:rPr>
                <w:rFonts w:asciiTheme="minorHAnsi" w:hAnsiTheme="minorHAnsi" w:cstheme="minorHAnsi"/>
                <w:sz w:val="21"/>
                <w:szCs w:val="21"/>
              </w:rPr>
            </w:pPr>
            <w:r w:rsidRPr="006652F9">
              <w:rPr>
                <w:rFonts w:asciiTheme="minorHAnsi" w:hAnsiTheme="minorHAnsi" w:cstheme="minorHAnsi"/>
                <w:sz w:val="21"/>
                <w:szCs w:val="21"/>
              </w:rPr>
              <w:tab/>
              <w:t>Graduates</w:t>
            </w:r>
          </w:p>
        </w:tc>
        <w:tc>
          <w:tcPr>
            <w:tcW w:w="3840" w:type="dxa"/>
            <w:vMerge/>
            <w:vAlign w:val="center"/>
          </w:tcPr>
          <w:p w14:paraId="565613B0" w14:textId="77777777" w:rsidR="008A2BA5" w:rsidRPr="006652F9" w:rsidRDefault="008A2BA5" w:rsidP="00CC38BB">
            <w:pPr>
              <w:rPr>
                <w:rFonts w:asciiTheme="minorHAnsi" w:hAnsiTheme="minorHAnsi" w:cstheme="minorHAnsi"/>
                <w:sz w:val="21"/>
                <w:szCs w:val="21"/>
              </w:rPr>
            </w:pPr>
          </w:p>
        </w:tc>
        <w:tc>
          <w:tcPr>
            <w:tcW w:w="4230" w:type="dxa"/>
            <w:tcBorders>
              <w:top w:val="single" w:sz="4" w:space="0" w:color="auto"/>
              <w:bottom w:val="single" w:sz="4" w:space="0" w:color="auto"/>
              <w:right w:val="single" w:sz="4" w:space="0" w:color="auto"/>
            </w:tcBorders>
            <w:vAlign w:val="center"/>
          </w:tcPr>
          <w:p w14:paraId="3F3E31A3" w14:textId="77777777" w:rsidR="008A2BA5" w:rsidRPr="006652F9" w:rsidRDefault="008A2BA5" w:rsidP="00CC38BB">
            <w:pPr>
              <w:rPr>
                <w:rFonts w:asciiTheme="minorHAnsi" w:hAnsiTheme="minorHAnsi" w:cstheme="minorHAnsi"/>
                <w:sz w:val="21"/>
                <w:szCs w:val="21"/>
              </w:rPr>
            </w:pPr>
          </w:p>
        </w:tc>
        <w:tc>
          <w:tcPr>
            <w:tcW w:w="1835" w:type="dxa"/>
            <w:tcBorders>
              <w:top w:val="single" w:sz="4" w:space="0" w:color="auto"/>
              <w:left w:val="single" w:sz="4" w:space="0" w:color="auto"/>
              <w:bottom w:val="single" w:sz="4" w:space="0" w:color="auto"/>
              <w:right w:val="single" w:sz="4" w:space="0" w:color="auto"/>
            </w:tcBorders>
            <w:vAlign w:val="center"/>
          </w:tcPr>
          <w:p w14:paraId="500306DE" w14:textId="77777777" w:rsidR="008A2BA5" w:rsidRPr="006652F9" w:rsidRDefault="008A2BA5" w:rsidP="00CC38BB">
            <w:pPr>
              <w:rPr>
                <w:rFonts w:asciiTheme="minorHAnsi" w:hAnsiTheme="minorHAnsi" w:cstheme="minorHAnsi"/>
                <w:sz w:val="21"/>
                <w:szCs w:val="21"/>
              </w:rPr>
            </w:pPr>
          </w:p>
        </w:tc>
      </w:tr>
      <w:tr w:rsidR="008A2BA5" w:rsidRPr="006652F9" w14:paraId="77716970" w14:textId="77777777" w:rsidTr="00E60C16">
        <w:tc>
          <w:tcPr>
            <w:tcW w:w="4795" w:type="dxa"/>
            <w:tcBorders>
              <w:top w:val="single" w:sz="4" w:space="0" w:color="auto"/>
              <w:left w:val="single" w:sz="4" w:space="0" w:color="auto"/>
              <w:bottom w:val="single" w:sz="4" w:space="0" w:color="auto"/>
              <w:right w:val="single" w:sz="4" w:space="0" w:color="auto"/>
            </w:tcBorders>
            <w:vAlign w:val="center"/>
          </w:tcPr>
          <w:p w14:paraId="5DB863E1" w14:textId="1382FCCA" w:rsidR="008A2BA5" w:rsidRPr="006652F9" w:rsidRDefault="008A2BA5" w:rsidP="008A2BA5">
            <w:pPr>
              <w:ind w:left="360" w:hanging="360"/>
              <w:rPr>
                <w:rFonts w:asciiTheme="minorHAnsi" w:hAnsiTheme="minorHAnsi" w:cstheme="minorHAnsi"/>
                <w:sz w:val="21"/>
                <w:szCs w:val="21"/>
              </w:rPr>
            </w:pPr>
            <w:r w:rsidRPr="006652F9">
              <w:rPr>
                <w:rFonts w:asciiTheme="minorHAnsi" w:hAnsiTheme="minorHAnsi" w:cstheme="minorHAnsi"/>
                <w:sz w:val="21"/>
                <w:szCs w:val="21"/>
              </w:rPr>
              <w:tab/>
              <w:t>Employers</w:t>
            </w:r>
          </w:p>
        </w:tc>
        <w:tc>
          <w:tcPr>
            <w:tcW w:w="3840" w:type="dxa"/>
            <w:vMerge/>
            <w:vAlign w:val="center"/>
          </w:tcPr>
          <w:p w14:paraId="05DC9578" w14:textId="77777777" w:rsidR="008A2BA5" w:rsidRPr="006652F9" w:rsidRDefault="008A2BA5" w:rsidP="008A2BA5">
            <w:pPr>
              <w:rPr>
                <w:rFonts w:asciiTheme="minorHAnsi" w:hAnsiTheme="minorHAnsi" w:cstheme="minorHAnsi"/>
                <w:sz w:val="21"/>
                <w:szCs w:val="21"/>
              </w:rPr>
            </w:pPr>
          </w:p>
        </w:tc>
        <w:tc>
          <w:tcPr>
            <w:tcW w:w="4230" w:type="dxa"/>
            <w:vAlign w:val="center"/>
          </w:tcPr>
          <w:p w14:paraId="7A5ED131" w14:textId="77777777" w:rsidR="008A2BA5" w:rsidRPr="006652F9" w:rsidRDefault="008A2BA5" w:rsidP="008A2BA5">
            <w:pPr>
              <w:rPr>
                <w:rFonts w:asciiTheme="minorHAnsi" w:hAnsiTheme="minorHAnsi" w:cstheme="minorHAnsi"/>
                <w:sz w:val="21"/>
                <w:szCs w:val="21"/>
              </w:rPr>
            </w:pPr>
          </w:p>
        </w:tc>
        <w:tc>
          <w:tcPr>
            <w:tcW w:w="1835" w:type="dxa"/>
            <w:vAlign w:val="center"/>
          </w:tcPr>
          <w:p w14:paraId="228C3246" w14:textId="77777777" w:rsidR="008A2BA5" w:rsidRPr="006652F9" w:rsidRDefault="008A2BA5" w:rsidP="008A2BA5">
            <w:pPr>
              <w:rPr>
                <w:rFonts w:asciiTheme="minorHAnsi" w:hAnsiTheme="minorHAnsi" w:cstheme="minorHAnsi"/>
                <w:sz w:val="21"/>
                <w:szCs w:val="21"/>
              </w:rPr>
            </w:pPr>
          </w:p>
        </w:tc>
      </w:tr>
      <w:tr w:rsidR="008A2BA5" w:rsidRPr="006652F9" w14:paraId="0AD69224" w14:textId="77777777" w:rsidTr="00E60C16">
        <w:tc>
          <w:tcPr>
            <w:tcW w:w="4795" w:type="dxa"/>
            <w:vAlign w:val="center"/>
          </w:tcPr>
          <w:p w14:paraId="33DA5DA0" w14:textId="77777777" w:rsidR="008A2BA5" w:rsidRPr="006652F9" w:rsidRDefault="008A2BA5" w:rsidP="008A2BA5">
            <w:pPr>
              <w:ind w:left="360" w:hanging="360"/>
              <w:rPr>
                <w:rFonts w:asciiTheme="minorHAnsi" w:hAnsiTheme="minorHAnsi" w:cstheme="minorHAnsi"/>
                <w:sz w:val="21"/>
                <w:szCs w:val="21"/>
              </w:rPr>
            </w:pPr>
            <w:r w:rsidRPr="006652F9">
              <w:rPr>
                <w:rFonts w:asciiTheme="minorHAnsi" w:hAnsiTheme="minorHAnsi" w:cstheme="minorHAnsi"/>
                <w:sz w:val="21"/>
                <w:szCs w:val="21"/>
              </w:rPr>
              <w:t xml:space="preserve">Advisory Committee meeting </w:t>
            </w:r>
          </w:p>
        </w:tc>
        <w:tc>
          <w:tcPr>
            <w:tcW w:w="3840" w:type="dxa"/>
            <w:vAlign w:val="center"/>
          </w:tcPr>
          <w:p w14:paraId="5B468A61" w14:textId="512421B9" w:rsidR="008A2BA5" w:rsidRPr="006652F9" w:rsidRDefault="008A2BA5" w:rsidP="006652F9">
            <w:pPr>
              <w:ind w:right="64"/>
              <w:rPr>
                <w:rFonts w:asciiTheme="minorHAnsi" w:hAnsiTheme="minorHAnsi" w:cstheme="minorHAnsi"/>
                <w:sz w:val="21"/>
                <w:szCs w:val="21"/>
              </w:rPr>
            </w:pPr>
            <w:r w:rsidRPr="006652F9">
              <w:rPr>
                <w:rFonts w:asciiTheme="minorHAnsi" w:hAnsiTheme="minorHAnsi" w:cstheme="minorHAnsi"/>
                <w:sz w:val="21"/>
                <w:szCs w:val="21"/>
              </w:rPr>
              <w:t xml:space="preserve">Advisory Committee Meeting </w:t>
            </w:r>
            <w:r w:rsidR="0055072A" w:rsidRPr="006652F9">
              <w:rPr>
                <w:rFonts w:asciiTheme="minorHAnsi" w:hAnsiTheme="minorHAnsi" w:cstheme="minorHAnsi"/>
                <w:sz w:val="21"/>
                <w:szCs w:val="21"/>
              </w:rPr>
              <w:t>Minutes form</w:t>
            </w:r>
            <w:r w:rsidRPr="006652F9">
              <w:rPr>
                <w:rFonts w:asciiTheme="minorHAnsi" w:hAnsiTheme="minorHAnsi" w:cstheme="minorHAnsi"/>
                <w:sz w:val="21"/>
                <w:szCs w:val="21"/>
              </w:rPr>
              <w:t xml:space="preserve">: </w:t>
            </w:r>
            <w:hyperlink r:id="rId25" w:history="1">
              <w:r w:rsidRPr="006652F9">
                <w:rPr>
                  <w:rStyle w:val="Hyperlink"/>
                  <w:rFonts w:asciiTheme="minorHAnsi" w:hAnsiTheme="minorHAnsi" w:cstheme="minorHAnsi"/>
                  <w:sz w:val="21"/>
                  <w:szCs w:val="21"/>
                </w:rPr>
                <w:t>www.coaemsp.org/resource-library</w:t>
              </w:r>
            </w:hyperlink>
            <w:hyperlink r:id="rId26" w:history="1"/>
            <w:r w:rsidRPr="006652F9">
              <w:rPr>
                <w:rFonts w:asciiTheme="minorHAnsi" w:hAnsiTheme="minorHAnsi" w:cstheme="minorHAnsi"/>
                <w:sz w:val="21"/>
                <w:szCs w:val="21"/>
              </w:rPr>
              <w:t xml:space="preserve">  </w:t>
            </w:r>
          </w:p>
        </w:tc>
        <w:tc>
          <w:tcPr>
            <w:tcW w:w="4230" w:type="dxa"/>
            <w:vAlign w:val="center"/>
          </w:tcPr>
          <w:p w14:paraId="3C37A17A" w14:textId="77777777" w:rsidR="008A2BA5" w:rsidRPr="006652F9" w:rsidRDefault="008A2BA5" w:rsidP="008A2BA5">
            <w:pPr>
              <w:ind w:right="-205"/>
              <w:rPr>
                <w:rFonts w:asciiTheme="minorHAnsi" w:hAnsiTheme="minorHAnsi" w:cstheme="minorHAnsi"/>
                <w:sz w:val="21"/>
                <w:szCs w:val="21"/>
              </w:rPr>
            </w:pPr>
            <w:r w:rsidRPr="006652F9">
              <w:rPr>
                <w:rFonts w:asciiTheme="minorHAnsi" w:hAnsiTheme="minorHAnsi" w:cstheme="minorHAnsi"/>
                <w:sz w:val="21"/>
                <w:szCs w:val="21"/>
              </w:rPr>
              <w:t>Advisory Committee meets at least annually</w:t>
            </w:r>
          </w:p>
        </w:tc>
        <w:tc>
          <w:tcPr>
            <w:tcW w:w="1835" w:type="dxa"/>
            <w:vAlign w:val="center"/>
          </w:tcPr>
          <w:p w14:paraId="3D3A90EC" w14:textId="631BC366" w:rsidR="008A2BA5" w:rsidRPr="006652F9" w:rsidRDefault="008A2BA5" w:rsidP="008A2BA5">
            <w:pPr>
              <w:rPr>
                <w:rFonts w:asciiTheme="minorHAnsi" w:hAnsiTheme="minorHAnsi" w:cstheme="minorHAnsi"/>
                <w:sz w:val="21"/>
                <w:szCs w:val="21"/>
              </w:rPr>
            </w:pPr>
            <w:r w:rsidRPr="006652F9">
              <w:rPr>
                <w:rFonts w:asciiTheme="minorHAnsi" w:hAnsiTheme="minorHAnsi" w:cstheme="minorHAnsi"/>
                <w:sz w:val="21"/>
                <w:szCs w:val="21"/>
              </w:rPr>
              <w:t>Annually</w:t>
            </w:r>
          </w:p>
        </w:tc>
      </w:tr>
    </w:tbl>
    <w:p w14:paraId="50BFE249" w14:textId="63C0A11E" w:rsidR="00E43AF3" w:rsidRPr="006652F9" w:rsidRDefault="00E43AF3" w:rsidP="00E60C16">
      <w:pPr>
        <w:ind w:left="360" w:hanging="360"/>
        <w:jc w:val="center"/>
        <w:rPr>
          <w:rFonts w:asciiTheme="minorHAnsi" w:hAnsiTheme="minorHAnsi" w:cstheme="minorHAnsi"/>
          <w:vanish/>
          <w:sz w:val="21"/>
          <w:szCs w:val="21"/>
        </w:rPr>
      </w:pPr>
    </w:p>
    <w:sectPr w:rsidR="00E43AF3" w:rsidRPr="006652F9" w:rsidSect="008C0ECB">
      <w:headerReference w:type="even" r:id="rId27"/>
      <w:footerReference w:type="even" r:id="rId28"/>
      <w:footerReference w:type="default" r:id="rId29"/>
      <w:pgSz w:w="15840" w:h="12240" w:orient="landscape"/>
      <w:pgMar w:top="450" w:right="835" w:bottom="720" w:left="720" w:header="450"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4B8C9" w14:textId="77777777" w:rsidR="00F977FB" w:rsidRDefault="00F977FB" w:rsidP="00315846">
      <w:r>
        <w:separator/>
      </w:r>
    </w:p>
  </w:endnote>
  <w:endnote w:type="continuationSeparator" w:id="0">
    <w:p w14:paraId="08C50FF9" w14:textId="77777777" w:rsidR="00F977FB" w:rsidRDefault="00F977FB" w:rsidP="0031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3749320"/>
      <w:docPartObj>
        <w:docPartGallery w:val="Page Numbers (Bottom of Page)"/>
        <w:docPartUnique/>
      </w:docPartObj>
    </w:sdtPr>
    <w:sdtContent>
      <w:p w14:paraId="65627B01" w14:textId="71484B8D" w:rsidR="00E60C16" w:rsidRDefault="00E60C16" w:rsidP="004E4A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3DCF1" w14:textId="77777777" w:rsidR="007138A9" w:rsidRDefault="007138A9" w:rsidP="00E60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4902A" w14:textId="77777777" w:rsidR="006574E9" w:rsidRPr="00E60C16" w:rsidRDefault="006574E9" w:rsidP="00E60C16">
    <w:pPr>
      <w:pStyle w:val="Footer"/>
      <w:ind w:right="360"/>
      <w:rPr>
        <w:rFonts w:asciiTheme="majorHAnsi" w:hAnsiTheme="majorHAnsi" w:cstheme="majorHAnsi"/>
        <w:color w:val="808080" w:themeColor="background1" w:themeShade="80"/>
        <w:sz w:val="22"/>
        <w:szCs w:val="22"/>
      </w:rPr>
    </w:pPr>
  </w:p>
  <w:p w14:paraId="7CDB69B4" w14:textId="110E300C" w:rsidR="006574E9" w:rsidRDefault="00E60C16" w:rsidP="00E60C16">
    <w:pPr>
      <w:pStyle w:val="Footer"/>
      <w:tabs>
        <w:tab w:val="clear" w:pos="9360"/>
        <w:tab w:val="right" w:pos="14285"/>
      </w:tabs>
      <w:rPr>
        <w:rStyle w:val="PageNumber"/>
        <w:color w:val="808080" w:themeColor="background1" w:themeShade="80"/>
        <w:sz w:val="22"/>
        <w:szCs w:val="22"/>
      </w:rPr>
    </w:pPr>
    <w:r w:rsidRPr="00E60C16">
      <w:rPr>
        <w:rFonts w:asciiTheme="majorHAnsi" w:hAnsiTheme="majorHAnsi" w:cstheme="majorHAnsi"/>
        <w:color w:val="808080" w:themeColor="background1" w:themeShade="80"/>
        <w:sz w:val="22"/>
        <w:szCs w:val="22"/>
      </w:rPr>
      <w:t xml:space="preserve">Checklist for Program Directors of </w:t>
    </w:r>
    <w:r w:rsidRPr="00E60C16">
      <w:rPr>
        <w:rFonts w:asciiTheme="majorHAnsi" w:hAnsiTheme="majorHAnsi" w:cstheme="majorHAnsi"/>
        <w:color w:val="E47279" w:themeColor="accent6" w:themeTint="99"/>
        <w:sz w:val="22"/>
        <w:szCs w:val="22"/>
      </w:rPr>
      <w:t xml:space="preserve">CoAEMSP Letter of Review </w:t>
    </w:r>
    <w:r w:rsidRPr="00E60C16">
      <w:rPr>
        <w:rFonts w:asciiTheme="majorHAnsi" w:hAnsiTheme="majorHAnsi" w:cstheme="majorHAnsi"/>
        <w:color w:val="808080" w:themeColor="background1" w:themeShade="80"/>
        <w:sz w:val="22"/>
        <w:szCs w:val="22"/>
      </w:rPr>
      <w:t>Programs (November 2024)</w:t>
    </w:r>
    <w:r w:rsidRPr="00E60C16">
      <w:rPr>
        <w:rFonts w:asciiTheme="majorHAnsi" w:hAnsiTheme="majorHAnsi" w:cstheme="majorHAnsi"/>
        <w:color w:val="808080" w:themeColor="background1" w:themeShade="80"/>
        <w:sz w:val="22"/>
        <w:szCs w:val="22"/>
      </w:rPr>
      <w:tab/>
      <w:t xml:space="preserve">Page | </w:t>
    </w:r>
    <w:sdt>
      <w:sdtPr>
        <w:rPr>
          <w:rStyle w:val="PageNumber"/>
          <w:color w:val="808080" w:themeColor="background1" w:themeShade="80"/>
          <w:sz w:val="22"/>
          <w:szCs w:val="22"/>
        </w:rPr>
        <w:id w:val="-1285879804"/>
        <w:docPartObj>
          <w:docPartGallery w:val="Page Numbers (Bottom of Page)"/>
          <w:docPartUnique/>
        </w:docPartObj>
      </w:sdtPr>
      <w:sdtContent>
        <w:r w:rsidRPr="00E60C16">
          <w:rPr>
            <w:rStyle w:val="PageNumber"/>
            <w:color w:val="808080" w:themeColor="background1" w:themeShade="80"/>
            <w:sz w:val="22"/>
            <w:szCs w:val="22"/>
          </w:rPr>
          <w:fldChar w:fldCharType="begin"/>
        </w:r>
        <w:r w:rsidRPr="00E60C16">
          <w:rPr>
            <w:rStyle w:val="PageNumber"/>
            <w:color w:val="808080" w:themeColor="background1" w:themeShade="80"/>
            <w:sz w:val="22"/>
            <w:szCs w:val="22"/>
          </w:rPr>
          <w:instrText xml:space="preserve"> PAGE </w:instrText>
        </w:r>
        <w:r w:rsidRPr="00E60C16">
          <w:rPr>
            <w:rStyle w:val="PageNumber"/>
            <w:color w:val="808080" w:themeColor="background1" w:themeShade="80"/>
            <w:sz w:val="22"/>
            <w:szCs w:val="22"/>
          </w:rPr>
          <w:fldChar w:fldCharType="separate"/>
        </w:r>
        <w:r w:rsidRPr="00E60C16">
          <w:rPr>
            <w:rStyle w:val="PageNumber"/>
            <w:color w:val="808080" w:themeColor="background1" w:themeShade="80"/>
            <w:sz w:val="22"/>
            <w:szCs w:val="22"/>
          </w:rPr>
          <w:t>2</w:t>
        </w:r>
        <w:r w:rsidRPr="00E60C16">
          <w:rPr>
            <w:rStyle w:val="PageNumber"/>
            <w:color w:val="808080" w:themeColor="background1" w:themeShade="80"/>
            <w:sz w:val="22"/>
            <w:szCs w:val="22"/>
          </w:rPr>
          <w:fldChar w:fldCharType="end"/>
        </w:r>
      </w:sdtContent>
    </w:sdt>
  </w:p>
  <w:p w14:paraId="234FC90F" w14:textId="77777777" w:rsidR="00E60C16" w:rsidRPr="00E60C16" w:rsidRDefault="00E60C16" w:rsidP="00E60C16">
    <w:pPr>
      <w:pStyle w:val="Footer"/>
      <w:tabs>
        <w:tab w:val="clear" w:pos="9360"/>
        <w:tab w:val="right" w:pos="14285"/>
      </w:tabs>
      <w:rPr>
        <w:color w:val="808080" w:themeColor="background1" w:themeShade="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8F006" w14:textId="77777777" w:rsidR="00F977FB" w:rsidRDefault="00F977FB" w:rsidP="00315846">
      <w:r>
        <w:separator/>
      </w:r>
    </w:p>
  </w:footnote>
  <w:footnote w:type="continuationSeparator" w:id="0">
    <w:p w14:paraId="46689BFD" w14:textId="77777777" w:rsidR="00F977FB" w:rsidRDefault="00F977FB" w:rsidP="0031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B99D" w14:textId="77777777" w:rsidR="006574E9" w:rsidRDefault="00F977FB">
    <w:pPr>
      <w:pStyle w:val="Header"/>
    </w:pPr>
    <w:r>
      <w:rPr>
        <w:noProof/>
      </w:rPr>
      <w:pict w14:anchorId="4C57C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07.6pt;height:253.8pt;rotation:315;z-index:-251658752;mso-wrap-edited:f;mso-width-percent:0;mso-height-percent:0;mso-position-horizontal:center;mso-position-horizontal-relative:margin;mso-position-vertical:center;mso-position-vertical-relative:margin;mso-width-percent:0;mso-height-percent:0" wrapcoords="20355 3834 19877 4281 19207 3642 18728 3259 17867 3195 17292 3450 16846 3962 16558 4856 16335 7221 15633 7349 15410 7796 15729 8882 16495 10480 16463 11822 14389 7924 13623 6773 13368 7157 12602 7093 11932 7157 11326 7413 10847 7860 10464 8563 9699 7540 9124 6965 9029 7093 8391 7093 7880 7732 5136 3386 4339 3514 4243 3578 4179 4281 4211 4728 4179 7476 3062 7093 2552 7029 1882 7285 1403 7732 670 9202 478 10224 319 11247 287 12653 478 14442 542 14698 733 15528 797 15656 1403 16934 1467 16998 1850 17446 1978 17510 2839 17765 3413 17573 3924 17126 4051 17318 4753 17637 4817 17510 5168 17510 5232 17382 5264 15465 5583 16040 6891 17701 7051 17573 7689 17446 7721 11694 9858 15912 11198 18149 11485 17701 12219 17765 13336 17126 14261 17573 15187 17446 14931 16040 14867 14506 16048 16807 16877 17893 17101 17510 17452 17510 17516 17382 17516 12589 19909 17254 20706 17765 20834 17701 21536 17446 21536 17062 21440 16040 20483 12717 20483 9841 20738 8818 21408 8755 21631 8307 21376 7349 20483 5495 20483 4026 20355 3834"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B92B6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F4F87"/>
    <w:multiLevelType w:val="hybridMultilevel"/>
    <w:tmpl w:val="1D2EE1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DD1A50"/>
    <w:multiLevelType w:val="hybridMultilevel"/>
    <w:tmpl w:val="6324D31C"/>
    <w:lvl w:ilvl="0" w:tplc="927ACCC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B689A"/>
    <w:multiLevelType w:val="hybridMultilevel"/>
    <w:tmpl w:val="1D2EE1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9E57BB"/>
    <w:multiLevelType w:val="hybridMultilevel"/>
    <w:tmpl w:val="C57C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D78BC"/>
    <w:multiLevelType w:val="hybridMultilevel"/>
    <w:tmpl w:val="1D2EE1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2446427"/>
    <w:multiLevelType w:val="hybridMultilevel"/>
    <w:tmpl w:val="FA9277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6325B8"/>
    <w:multiLevelType w:val="hybridMultilevel"/>
    <w:tmpl w:val="4A7CF66A"/>
    <w:lvl w:ilvl="0" w:tplc="DCE83A12">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085999"/>
    <w:multiLevelType w:val="hybridMultilevel"/>
    <w:tmpl w:val="017076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D8298C"/>
    <w:multiLevelType w:val="hybridMultilevel"/>
    <w:tmpl w:val="2F1A75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12343057">
    <w:abstractNumId w:val="9"/>
  </w:num>
  <w:num w:numId="2" w16cid:durableId="1497107386">
    <w:abstractNumId w:val="7"/>
  </w:num>
  <w:num w:numId="3" w16cid:durableId="309141656">
    <w:abstractNumId w:val="0"/>
  </w:num>
  <w:num w:numId="4" w16cid:durableId="1359620318">
    <w:abstractNumId w:val="5"/>
  </w:num>
  <w:num w:numId="5" w16cid:durableId="448741529">
    <w:abstractNumId w:val="1"/>
  </w:num>
  <w:num w:numId="6" w16cid:durableId="119226319">
    <w:abstractNumId w:val="3"/>
  </w:num>
  <w:num w:numId="7" w16cid:durableId="1842163768">
    <w:abstractNumId w:val="6"/>
  </w:num>
  <w:num w:numId="8" w16cid:durableId="1405294293">
    <w:abstractNumId w:val="4"/>
  </w:num>
  <w:num w:numId="9" w16cid:durableId="1061950344">
    <w:abstractNumId w:val="8"/>
  </w:num>
  <w:num w:numId="10" w16cid:durableId="1291745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510043"/>
    <w:rsid w:val="000013B0"/>
    <w:rsid w:val="00015B04"/>
    <w:rsid w:val="00015F29"/>
    <w:rsid w:val="000363F1"/>
    <w:rsid w:val="00043794"/>
    <w:rsid w:val="00045A99"/>
    <w:rsid w:val="00047A30"/>
    <w:rsid w:val="00060026"/>
    <w:rsid w:val="00072BA8"/>
    <w:rsid w:val="00072DAF"/>
    <w:rsid w:val="0008111A"/>
    <w:rsid w:val="000B1ABF"/>
    <w:rsid w:val="000C055D"/>
    <w:rsid w:val="000D055C"/>
    <w:rsid w:val="000D192A"/>
    <w:rsid w:val="000D6501"/>
    <w:rsid w:val="000E2191"/>
    <w:rsid w:val="000F327E"/>
    <w:rsid w:val="00100AD9"/>
    <w:rsid w:val="001104E3"/>
    <w:rsid w:val="0013652C"/>
    <w:rsid w:val="00144771"/>
    <w:rsid w:val="001451A6"/>
    <w:rsid w:val="00185488"/>
    <w:rsid w:val="00196C0B"/>
    <w:rsid w:val="001B1DBA"/>
    <w:rsid w:val="001B706B"/>
    <w:rsid w:val="001C3029"/>
    <w:rsid w:val="001D5C01"/>
    <w:rsid w:val="001E0156"/>
    <w:rsid w:val="001F2187"/>
    <w:rsid w:val="00210084"/>
    <w:rsid w:val="00241236"/>
    <w:rsid w:val="00261EBD"/>
    <w:rsid w:val="00277B1B"/>
    <w:rsid w:val="002924DF"/>
    <w:rsid w:val="002B0C08"/>
    <w:rsid w:val="002D42F8"/>
    <w:rsid w:val="002D698B"/>
    <w:rsid w:val="002E4E53"/>
    <w:rsid w:val="002F2B12"/>
    <w:rsid w:val="00301C3F"/>
    <w:rsid w:val="003070E7"/>
    <w:rsid w:val="0031239B"/>
    <w:rsid w:val="00314263"/>
    <w:rsid w:val="00315846"/>
    <w:rsid w:val="00357D01"/>
    <w:rsid w:val="00376759"/>
    <w:rsid w:val="003776C3"/>
    <w:rsid w:val="003918B4"/>
    <w:rsid w:val="003B3CF8"/>
    <w:rsid w:val="003B4D5F"/>
    <w:rsid w:val="003C5710"/>
    <w:rsid w:val="003F5400"/>
    <w:rsid w:val="00433E7E"/>
    <w:rsid w:val="00436E13"/>
    <w:rsid w:val="00437778"/>
    <w:rsid w:val="00441398"/>
    <w:rsid w:val="00450997"/>
    <w:rsid w:val="00465130"/>
    <w:rsid w:val="004902F7"/>
    <w:rsid w:val="00497EF1"/>
    <w:rsid w:val="004B0074"/>
    <w:rsid w:val="004B2B8C"/>
    <w:rsid w:val="004E4E27"/>
    <w:rsid w:val="004F04AE"/>
    <w:rsid w:val="004F3FE0"/>
    <w:rsid w:val="00510043"/>
    <w:rsid w:val="005318AD"/>
    <w:rsid w:val="0054220F"/>
    <w:rsid w:val="00543FAD"/>
    <w:rsid w:val="0055072A"/>
    <w:rsid w:val="005661D1"/>
    <w:rsid w:val="00571CAF"/>
    <w:rsid w:val="00585280"/>
    <w:rsid w:val="00586705"/>
    <w:rsid w:val="005A446D"/>
    <w:rsid w:val="005A7935"/>
    <w:rsid w:val="005E138C"/>
    <w:rsid w:val="005E1761"/>
    <w:rsid w:val="006128B6"/>
    <w:rsid w:val="00627A6D"/>
    <w:rsid w:val="00633A15"/>
    <w:rsid w:val="006552B5"/>
    <w:rsid w:val="006574E9"/>
    <w:rsid w:val="006652F9"/>
    <w:rsid w:val="006A15AA"/>
    <w:rsid w:val="006B2708"/>
    <w:rsid w:val="006B5D36"/>
    <w:rsid w:val="006C754F"/>
    <w:rsid w:val="007138A9"/>
    <w:rsid w:val="007218DD"/>
    <w:rsid w:val="00726AE5"/>
    <w:rsid w:val="00735227"/>
    <w:rsid w:val="007569DC"/>
    <w:rsid w:val="0076170F"/>
    <w:rsid w:val="007A136B"/>
    <w:rsid w:val="007A1395"/>
    <w:rsid w:val="007C2ECF"/>
    <w:rsid w:val="007C5767"/>
    <w:rsid w:val="007D09B4"/>
    <w:rsid w:val="007F0001"/>
    <w:rsid w:val="007F4F3E"/>
    <w:rsid w:val="007F64B7"/>
    <w:rsid w:val="0082121C"/>
    <w:rsid w:val="00823614"/>
    <w:rsid w:val="0086244F"/>
    <w:rsid w:val="008A2BA5"/>
    <w:rsid w:val="008C0ECB"/>
    <w:rsid w:val="008C19EF"/>
    <w:rsid w:val="008D5E62"/>
    <w:rsid w:val="008E66BA"/>
    <w:rsid w:val="008F1E05"/>
    <w:rsid w:val="00906E86"/>
    <w:rsid w:val="009567C2"/>
    <w:rsid w:val="00980A62"/>
    <w:rsid w:val="0098672A"/>
    <w:rsid w:val="009903F1"/>
    <w:rsid w:val="009A6785"/>
    <w:rsid w:val="009B4F90"/>
    <w:rsid w:val="009C73D3"/>
    <w:rsid w:val="009D310F"/>
    <w:rsid w:val="009F6A0C"/>
    <w:rsid w:val="00A0144B"/>
    <w:rsid w:val="00A051D1"/>
    <w:rsid w:val="00A11190"/>
    <w:rsid w:val="00A75919"/>
    <w:rsid w:val="00A76D02"/>
    <w:rsid w:val="00A92F9B"/>
    <w:rsid w:val="00AA7438"/>
    <w:rsid w:val="00AA75BA"/>
    <w:rsid w:val="00AE4B8D"/>
    <w:rsid w:val="00B0390F"/>
    <w:rsid w:val="00B106F2"/>
    <w:rsid w:val="00B43152"/>
    <w:rsid w:val="00B43885"/>
    <w:rsid w:val="00B63292"/>
    <w:rsid w:val="00B65678"/>
    <w:rsid w:val="00B66E3D"/>
    <w:rsid w:val="00B70AA6"/>
    <w:rsid w:val="00BA3A4F"/>
    <w:rsid w:val="00BA6D31"/>
    <w:rsid w:val="00BA7DD7"/>
    <w:rsid w:val="00BB59E9"/>
    <w:rsid w:val="00BE2341"/>
    <w:rsid w:val="00BE5BAA"/>
    <w:rsid w:val="00BF032B"/>
    <w:rsid w:val="00C03BF6"/>
    <w:rsid w:val="00C1070F"/>
    <w:rsid w:val="00C12524"/>
    <w:rsid w:val="00C17740"/>
    <w:rsid w:val="00C22324"/>
    <w:rsid w:val="00C247E8"/>
    <w:rsid w:val="00C44809"/>
    <w:rsid w:val="00C47870"/>
    <w:rsid w:val="00C61472"/>
    <w:rsid w:val="00C743C9"/>
    <w:rsid w:val="00C74463"/>
    <w:rsid w:val="00C86BE1"/>
    <w:rsid w:val="00CC183C"/>
    <w:rsid w:val="00CF13D4"/>
    <w:rsid w:val="00D06C25"/>
    <w:rsid w:val="00D1370F"/>
    <w:rsid w:val="00D15089"/>
    <w:rsid w:val="00D212F5"/>
    <w:rsid w:val="00D25853"/>
    <w:rsid w:val="00D65C2A"/>
    <w:rsid w:val="00D73F70"/>
    <w:rsid w:val="00D80FBC"/>
    <w:rsid w:val="00D9238B"/>
    <w:rsid w:val="00D948F4"/>
    <w:rsid w:val="00DA1DDC"/>
    <w:rsid w:val="00DB134D"/>
    <w:rsid w:val="00DB576A"/>
    <w:rsid w:val="00E062A9"/>
    <w:rsid w:val="00E0759E"/>
    <w:rsid w:val="00E10A2E"/>
    <w:rsid w:val="00E21353"/>
    <w:rsid w:val="00E25FCA"/>
    <w:rsid w:val="00E43AF3"/>
    <w:rsid w:val="00E60C16"/>
    <w:rsid w:val="00E62E49"/>
    <w:rsid w:val="00E67D08"/>
    <w:rsid w:val="00E820B9"/>
    <w:rsid w:val="00EB2154"/>
    <w:rsid w:val="00EB38C2"/>
    <w:rsid w:val="00EC08A5"/>
    <w:rsid w:val="00EC0A25"/>
    <w:rsid w:val="00F038CC"/>
    <w:rsid w:val="00F05311"/>
    <w:rsid w:val="00F061E4"/>
    <w:rsid w:val="00F12BB3"/>
    <w:rsid w:val="00F325E2"/>
    <w:rsid w:val="00F33BA2"/>
    <w:rsid w:val="00F433DB"/>
    <w:rsid w:val="00F91B6D"/>
    <w:rsid w:val="00F977FB"/>
    <w:rsid w:val="00FA4B9F"/>
    <w:rsid w:val="00FC0E17"/>
    <w:rsid w:val="00FD256D"/>
    <w:rsid w:val="00FD291A"/>
    <w:rsid w:val="00FE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19E74"/>
  <w15:chartTrackingRefBased/>
  <w15:docId w15:val="{09CFD1B9-CD05-344B-B8E0-75688BEC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C08"/>
    <w:rPr>
      <w:rFonts w:eastAsia="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06E86"/>
    <w:pPr>
      <w:ind w:left="720"/>
      <w:contextualSpacing/>
    </w:pPr>
  </w:style>
  <w:style w:type="table" w:styleId="TableGrid">
    <w:name w:val="Table Grid"/>
    <w:basedOn w:val="TableNormal"/>
    <w:rsid w:val="00906E8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15846"/>
    <w:pPr>
      <w:tabs>
        <w:tab w:val="center" w:pos="4680"/>
        <w:tab w:val="right" w:pos="9360"/>
      </w:tabs>
    </w:pPr>
    <w:rPr>
      <w:rFonts w:cs="Times New Roman"/>
      <w:sz w:val="20"/>
      <w:szCs w:val="20"/>
    </w:rPr>
  </w:style>
  <w:style w:type="character" w:customStyle="1" w:styleId="HeaderChar">
    <w:name w:val="Header Char"/>
    <w:link w:val="Header"/>
    <w:locked/>
    <w:rsid w:val="00315846"/>
    <w:rPr>
      <w:rFonts w:cs="Times New Roman"/>
    </w:rPr>
  </w:style>
  <w:style w:type="paragraph" w:styleId="Footer">
    <w:name w:val="footer"/>
    <w:basedOn w:val="Normal"/>
    <w:link w:val="FooterChar"/>
    <w:rsid w:val="00315846"/>
    <w:pPr>
      <w:tabs>
        <w:tab w:val="center" w:pos="4680"/>
        <w:tab w:val="right" w:pos="9360"/>
      </w:tabs>
    </w:pPr>
    <w:rPr>
      <w:rFonts w:cs="Times New Roman"/>
      <w:sz w:val="20"/>
      <w:szCs w:val="20"/>
    </w:rPr>
  </w:style>
  <w:style w:type="character" w:customStyle="1" w:styleId="FooterChar">
    <w:name w:val="Footer Char"/>
    <w:link w:val="Footer"/>
    <w:locked/>
    <w:rsid w:val="00315846"/>
    <w:rPr>
      <w:rFonts w:cs="Times New Roman"/>
    </w:rPr>
  </w:style>
  <w:style w:type="character" w:styleId="Hyperlink">
    <w:name w:val="Hyperlink"/>
    <w:rsid w:val="00C17740"/>
    <w:rPr>
      <w:rFonts w:cs="Times New Roman"/>
      <w:color w:val="0000FF"/>
      <w:u w:val="single"/>
    </w:rPr>
  </w:style>
  <w:style w:type="character" w:styleId="CommentReference">
    <w:name w:val="annotation reference"/>
    <w:semiHidden/>
    <w:rsid w:val="008C19EF"/>
    <w:rPr>
      <w:rFonts w:cs="Times New Roman"/>
      <w:sz w:val="16"/>
    </w:rPr>
  </w:style>
  <w:style w:type="paragraph" w:styleId="CommentText">
    <w:name w:val="annotation text"/>
    <w:basedOn w:val="Normal"/>
    <w:link w:val="CommentTextChar"/>
    <w:semiHidden/>
    <w:rsid w:val="008C19EF"/>
    <w:rPr>
      <w:rFonts w:cs="Times New Roman"/>
      <w:sz w:val="20"/>
      <w:szCs w:val="20"/>
    </w:rPr>
  </w:style>
  <w:style w:type="character" w:customStyle="1" w:styleId="CommentTextChar">
    <w:name w:val="Comment Text Char"/>
    <w:link w:val="CommentText"/>
    <w:semiHidden/>
    <w:locked/>
    <w:rsid w:val="008C19EF"/>
    <w:rPr>
      <w:rFonts w:cs="Times New Roman"/>
      <w:sz w:val="20"/>
    </w:rPr>
  </w:style>
  <w:style w:type="paragraph" w:styleId="CommentSubject">
    <w:name w:val="annotation subject"/>
    <w:basedOn w:val="CommentText"/>
    <w:next w:val="CommentText"/>
    <w:link w:val="CommentSubjectChar"/>
    <w:semiHidden/>
    <w:rsid w:val="008C19EF"/>
    <w:rPr>
      <w:b/>
    </w:rPr>
  </w:style>
  <w:style w:type="character" w:customStyle="1" w:styleId="CommentSubjectChar">
    <w:name w:val="Comment Subject Char"/>
    <w:link w:val="CommentSubject"/>
    <w:semiHidden/>
    <w:locked/>
    <w:rsid w:val="008C19EF"/>
    <w:rPr>
      <w:rFonts w:cs="Times New Roman"/>
      <w:b/>
      <w:sz w:val="20"/>
    </w:rPr>
  </w:style>
  <w:style w:type="paragraph" w:styleId="BalloonText">
    <w:name w:val="Balloon Text"/>
    <w:basedOn w:val="Normal"/>
    <w:link w:val="BalloonTextChar"/>
    <w:semiHidden/>
    <w:rsid w:val="008C19EF"/>
    <w:rPr>
      <w:rFonts w:ascii="Tahoma" w:hAnsi="Tahoma" w:cs="Times New Roman"/>
      <w:sz w:val="16"/>
      <w:szCs w:val="20"/>
    </w:rPr>
  </w:style>
  <w:style w:type="character" w:customStyle="1" w:styleId="BalloonTextChar">
    <w:name w:val="Balloon Text Char"/>
    <w:link w:val="BalloonText"/>
    <w:semiHidden/>
    <w:locked/>
    <w:rsid w:val="008C19EF"/>
    <w:rPr>
      <w:rFonts w:ascii="Tahoma" w:hAnsi="Tahoma" w:cs="Times New Roman"/>
      <w:sz w:val="16"/>
    </w:rPr>
  </w:style>
  <w:style w:type="character" w:customStyle="1" w:styleId="apple-style-span">
    <w:name w:val="apple-style-span"/>
    <w:rsid w:val="00C03BF6"/>
  </w:style>
  <w:style w:type="character" w:customStyle="1" w:styleId="apple-converted-space">
    <w:name w:val="apple-converted-space"/>
    <w:rsid w:val="00C03BF6"/>
  </w:style>
  <w:style w:type="paragraph" w:styleId="FootnoteText">
    <w:name w:val="footnote text"/>
    <w:basedOn w:val="Normal"/>
    <w:link w:val="FootnoteTextChar"/>
    <w:rsid w:val="00E21353"/>
    <w:rPr>
      <w:szCs w:val="24"/>
    </w:rPr>
  </w:style>
  <w:style w:type="character" w:customStyle="1" w:styleId="FootnoteTextChar">
    <w:name w:val="Footnote Text Char"/>
    <w:link w:val="FootnoteText"/>
    <w:rsid w:val="00E21353"/>
    <w:rPr>
      <w:rFonts w:eastAsia="Times New Roman"/>
      <w:sz w:val="24"/>
      <w:szCs w:val="24"/>
    </w:rPr>
  </w:style>
  <w:style w:type="character" w:styleId="FootnoteReference">
    <w:name w:val="footnote reference"/>
    <w:rsid w:val="00E21353"/>
    <w:rPr>
      <w:vertAlign w:val="superscript"/>
    </w:rPr>
  </w:style>
  <w:style w:type="paragraph" w:styleId="NormalWeb">
    <w:name w:val="Normal (Web)"/>
    <w:basedOn w:val="Normal"/>
    <w:uiPriority w:val="99"/>
    <w:unhideWhenUsed/>
    <w:rsid w:val="00EC0A25"/>
    <w:pPr>
      <w:spacing w:before="100" w:beforeAutospacing="1" w:after="100" w:afterAutospacing="1"/>
    </w:pPr>
    <w:rPr>
      <w:rFonts w:ascii="Times New Roman" w:hAnsi="Times New Roman" w:cs="Times New Roman"/>
      <w:szCs w:val="24"/>
    </w:rPr>
  </w:style>
  <w:style w:type="character" w:customStyle="1" w:styleId="UnresolvedMention1">
    <w:name w:val="Unresolved Mention1"/>
    <w:uiPriority w:val="99"/>
    <w:semiHidden/>
    <w:unhideWhenUsed/>
    <w:rsid w:val="00EC0A25"/>
    <w:rPr>
      <w:color w:val="605E5C"/>
      <w:shd w:val="clear" w:color="auto" w:fill="E1DFDD"/>
    </w:rPr>
  </w:style>
  <w:style w:type="paragraph" w:styleId="ListParagraph">
    <w:name w:val="List Paragraph"/>
    <w:basedOn w:val="Normal"/>
    <w:uiPriority w:val="34"/>
    <w:qFormat/>
    <w:rsid w:val="00314263"/>
    <w:pPr>
      <w:ind w:left="720"/>
      <w:contextualSpacing/>
    </w:pPr>
  </w:style>
  <w:style w:type="character" w:styleId="FollowedHyperlink">
    <w:name w:val="FollowedHyperlink"/>
    <w:basedOn w:val="DefaultParagraphFont"/>
    <w:rsid w:val="0054220F"/>
    <w:rPr>
      <w:color w:val="4795B7" w:themeColor="followedHyperlink"/>
      <w:u w:val="single"/>
    </w:rPr>
  </w:style>
  <w:style w:type="paragraph" w:styleId="Revision">
    <w:name w:val="Revision"/>
    <w:hidden/>
    <w:uiPriority w:val="99"/>
    <w:semiHidden/>
    <w:rsid w:val="007D09B4"/>
    <w:rPr>
      <w:rFonts w:eastAsia="Times New Roman"/>
      <w:sz w:val="24"/>
      <w:szCs w:val="28"/>
    </w:rPr>
  </w:style>
  <w:style w:type="character" w:styleId="PageNumber">
    <w:name w:val="page number"/>
    <w:basedOn w:val="DefaultParagraphFont"/>
    <w:rsid w:val="00E6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emsp.org/resource-library" TargetMode="External"/><Relationship Id="rId13" Type="http://schemas.openxmlformats.org/officeDocument/2006/relationships/hyperlink" Target="http://www.caahep.org" TargetMode="External"/><Relationship Id="rId18" Type="http://schemas.openxmlformats.org/officeDocument/2006/relationships/hyperlink" Target="http://www.coaemsp.org/resource-library" TargetMode="External"/><Relationship Id="rId26" Type="http://schemas.openxmlformats.org/officeDocument/2006/relationships/hyperlink" Target="http://www.coaemsp.org/Forms.htm" TargetMode="External"/><Relationship Id="rId3" Type="http://schemas.openxmlformats.org/officeDocument/2006/relationships/styles" Target="styles.xml"/><Relationship Id="rId21" Type="http://schemas.openxmlformats.org/officeDocument/2006/relationships/hyperlink" Target="http://www.coaemsp.org/resource-library" TargetMode="External"/><Relationship Id="rId7" Type="http://schemas.openxmlformats.org/officeDocument/2006/relationships/endnotes" Target="endnotes.xml"/><Relationship Id="rId12" Type="http://schemas.openxmlformats.org/officeDocument/2006/relationships/hyperlink" Target="http://www.coaemsp.org" TargetMode="External"/><Relationship Id="rId17" Type="http://schemas.openxmlformats.org/officeDocument/2006/relationships/hyperlink" Target="http://www.caahep.org" TargetMode="External"/><Relationship Id="rId25" Type="http://schemas.openxmlformats.org/officeDocument/2006/relationships/hyperlink" Target="http://www.coaemsp.org/resource-library" TargetMode="External"/><Relationship Id="rId2" Type="http://schemas.openxmlformats.org/officeDocument/2006/relationships/numbering" Target="numbering.xml"/><Relationship Id="rId16" Type="http://schemas.openxmlformats.org/officeDocument/2006/relationships/hyperlink" Target="http://www.coaemsp.org" TargetMode="External"/><Relationship Id="rId20" Type="http://schemas.openxmlformats.org/officeDocument/2006/relationships/hyperlink" Target="http://www.coaemsp.org/resource-librar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emsp.org/resource-library" TargetMode="External"/><Relationship Id="rId24" Type="http://schemas.openxmlformats.org/officeDocument/2006/relationships/hyperlink" Target="http://www.coaemsp.org/resource-library" TargetMode="External"/><Relationship Id="rId5" Type="http://schemas.openxmlformats.org/officeDocument/2006/relationships/webSettings" Target="webSettings.xml"/><Relationship Id="rId15" Type="http://schemas.openxmlformats.org/officeDocument/2006/relationships/hyperlink" Target="http://www.coaemsp.org" TargetMode="External"/><Relationship Id="rId23" Type="http://schemas.openxmlformats.org/officeDocument/2006/relationships/hyperlink" Target="http://www.coaemsp.org" TargetMode="External"/><Relationship Id="rId28" Type="http://schemas.openxmlformats.org/officeDocument/2006/relationships/footer" Target="footer1.xml"/><Relationship Id="rId10" Type="http://schemas.openxmlformats.org/officeDocument/2006/relationships/hyperlink" Target="http://www.coaemsp.org/resource-library" TargetMode="External"/><Relationship Id="rId19" Type="http://schemas.openxmlformats.org/officeDocument/2006/relationships/hyperlink" Target="http://www.coaemsp.org/resource-librar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aemsp.org/resource-library" TargetMode="External"/><Relationship Id="rId14" Type="http://schemas.openxmlformats.org/officeDocument/2006/relationships/hyperlink" Target="http://www.coaemsp.org" TargetMode="External"/><Relationship Id="rId22" Type="http://schemas.openxmlformats.org/officeDocument/2006/relationships/hyperlink" Target="https://coaemsp.org/annual-reports-caahep-accredited-programs"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CoAEMSP-2024 v2">
  <a:themeElements>
    <a:clrScheme name="CoA">
      <a:dk1>
        <a:srgbClr val="000000"/>
      </a:dk1>
      <a:lt1>
        <a:srgbClr val="FFFFFF"/>
      </a:lt1>
      <a:dk2>
        <a:srgbClr val="24355F"/>
      </a:dk2>
      <a:lt2>
        <a:srgbClr val="BABABA"/>
      </a:lt2>
      <a:accent1>
        <a:srgbClr val="F9C921"/>
      </a:accent1>
      <a:accent2>
        <a:srgbClr val="3F6C32"/>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7D72-D3EB-44AF-AE22-6B6F96DB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7582</CharactersWithSpaces>
  <SharedDoc>false</SharedDoc>
  <HLinks>
    <vt:vector size="144" baseType="variant">
      <vt:variant>
        <vt:i4>2031678</vt:i4>
      </vt:variant>
      <vt:variant>
        <vt:i4>69</vt:i4>
      </vt:variant>
      <vt:variant>
        <vt:i4>0</vt:i4>
      </vt:variant>
      <vt:variant>
        <vt:i4>5</vt:i4>
      </vt:variant>
      <vt:variant>
        <vt:lpwstr>mailto:keith@coaemsp.org</vt:lpwstr>
      </vt:variant>
      <vt:variant>
        <vt:lpwstr/>
      </vt:variant>
      <vt:variant>
        <vt:i4>327725</vt:i4>
      </vt:variant>
      <vt:variant>
        <vt:i4>66</vt:i4>
      </vt:variant>
      <vt:variant>
        <vt:i4>0</vt:i4>
      </vt:variant>
      <vt:variant>
        <vt:i4>5</vt:i4>
      </vt:variant>
      <vt:variant>
        <vt:lpwstr>mailto:lynn@coaemsp.org</vt:lpwstr>
      </vt:variant>
      <vt:variant>
        <vt:lpwstr/>
      </vt:variant>
      <vt:variant>
        <vt:i4>1572914</vt:i4>
      </vt:variant>
      <vt:variant>
        <vt:i4>63</vt:i4>
      </vt:variant>
      <vt:variant>
        <vt:i4>0</vt:i4>
      </vt:variant>
      <vt:variant>
        <vt:i4>5</vt:i4>
      </vt:variant>
      <vt:variant>
        <vt:lpwstr>mailto:lisa@coaemsp.org</vt:lpwstr>
      </vt:variant>
      <vt:variant>
        <vt:lpwstr/>
      </vt:variant>
      <vt:variant>
        <vt:i4>131115</vt:i4>
      </vt:variant>
      <vt:variant>
        <vt:i4>60</vt:i4>
      </vt:variant>
      <vt:variant>
        <vt:i4>0</vt:i4>
      </vt:variant>
      <vt:variant>
        <vt:i4>5</vt:i4>
      </vt:variant>
      <vt:variant>
        <vt:lpwstr>mailto:karen@coaemsp.org</vt:lpwstr>
      </vt:variant>
      <vt:variant>
        <vt:lpwstr/>
      </vt:variant>
      <vt:variant>
        <vt:i4>7864389</vt:i4>
      </vt:variant>
      <vt:variant>
        <vt:i4>57</vt:i4>
      </vt:variant>
      <vt:variant>
        <vt:i4>0</vt:i4>
      </vt:variant>
      <vt:variant>
        <vt:i4>5</vt:i4>
      </vt:variant>
      <vt:variant>
        <vt:lpwstr>mailto:heather@coaesmp.org</vt:lpwstr>
      </vt:variant>
      <vt:variant>
        <vt:lpwstr/>
      </vt:variant>
      <vt:variant>
        <vt:i4>983077</vt:i4>
      </vt:variant>
      <vt:variant>
        <vt:i4>54</vt:i4>
      </vt:variant>
      <vt:variant>
        <vt:i4>0</vt:i4>
      </vt:variant>
      <vt:variant>
        <vt:i4>5</vt:i4>
      </vt:variant>
      <vt:variant>
        <vt:lpwstr>mailto:jennifer@coaemsp.org</vt:lpwstr>
      </vt:variant>
      <vt:variant>
        <vt:lpwstr/>
      </vt:variant>
      <vt:variant>
        <vt:i4>1638436</vt:i4>
      </vt:variant>
      <vt:variant>
        <vt:i4>51</vt:i4>
      </vt:variant>
      <vt:variant>
        <vt:i4>0</vt:i4>
      </vt:variant>
      <vt:variant>
        <vt:i4>5</vt:i4>
      </vt:variant>
      <vt:variant>
        <vt:lpwstr>mailto:gordy@coaemsp.org</vt:lpwstr>
      </vt:variant>
      <vt:variant>
        <vt:lpwstr/>
      </vt:variant>
      <vt:variant>
        <vt:i4>6815816</vt:i4>
      </vt:variant>
      <vt:variant>
        <vt:i4>48</vt:i4>
      </vt:variant>
      <vt:variant>
        <vt:i4>0</vt:i4>
      </vt:variant>
      <vt:variant>
        <vt:i4>5</vt:i4>
      </vt:variant>
      <vt:variant>
        <vt:lpwstr>mailto:george@coaemsp.org</vt:lpwstr>
      </vt:variant>
      <vt:variant>
        <vt:lpwstr/>
      </vt:variant>
      <vt:variant>
        <vt:i4>6160386</vt:i4>
      </vt:variant>
      <vt:variant>
        <vt:i4>45</vt:i4>
      </vt:variant>
      <vt:variant>
        <vt:i4>0</vt:i4>
      </vt:variant>
      <vt:variant>
        <vt:i4>5</vt:i4>
      </vt:variant>
      <vt:variant>
        <vt:lpwstr>http://www.coaemsp.org/Forms.htm</vt:lpwstr>
      </vt:variant>
      <vt:variant>
        <vt:lpwstr/>
      </vt:variant>
      <vt:variant>
        <vt:i4>3932277</vt:i4>
      </vt:variant>
      <vt:variant>
        <vt:i4>42</vt:i4>
      </vt:variant>
      <vt:variant>
        <vt:i4>0</vt:i4>
      </vt:variant>
      <vt:variant>
        <vt:i4>5</vt:i4>
      </vt:variant>
      <vt:variant>
        <vt:lpwstr>http://www.coaemsp.org/</vt:lpwstr>
      </vt:variant>
      <vt:variant>
        <vt:lpwstr/>
      </vt:variant>
      <vt:variant>
        <vt:i4>2687046</vt:i4>
      </vt:variant>
      <vt:variant>
        <vt:i4>39</vt:i4>
      </vt:variant>
      <vt:variant>
        <vt:i4>0</vt:i4>
      </vt:variant>
      <vt:variant>
        <vt:i4>5</vt:i4>
      </vt:variant>
      <vt:variant>
        <vt:lpwstr>http://www.coaemsp.org/Annual_Reports.htm</vt:lpwstr>
      </vt:variant>
      <vt:variant>
        <vt:lpwstr/>
      </vt:variant>
      <vt:variant>
        <vt:i4>655461</vt:i4>
      </vt:variant>
      <vt:variant>
        <vt:i4>36</vt:i4>
      </vt:variant>
      <vt:variant>
        <vt:i4>0</vt:i4>
      </vt:variant>
      <vt:variant>
        <vt:i4>5</vt:i4>
      </vt:variant>
      <vt:variant>
        <vt:lpwstr>http://www.coaemsp.org/Accredited_Programs.htm</vt:lpwstr>
      </vt:variant>
      <vt:variant>
        <vt:lpwstr/>
      </vt:variant>
      <vt:variant>
        <vt:i4>4194337</vt:i4>
      </vt:variant>
      <vt:variant>
        <vt:i4>33</vt:i4>
      </vt:variant>
      <vt:variant>
        <vt:i4>0</vt:i4>
      </vt:variant>
      <vt:variant>
        <vt:i4>5</vt:i4>
      </vt:variant>
      <vt:variant>
        <vt:lpwstr>http://www.coaemsp.org/personnel_changes.htm</vt:lpwstr>
      </vt:variant>
      <vt:variant>
        <vt:lpwstr/>
      </vt:variant>
      <vt:variant>
        <vt:i4>4128801</vt:i4>
      </vt:variant>
      <vt:variant>
        <vt:i4>30</vt:i4>
      </vt:variant>
      <vt:variant>
        <vt:i4>0</vt:i4>
      </vt:variant>
      <vt:variant>
        <vt:i4>5</vt:i4>
      </vt:variant>
      <vt:variant>
        <vt:lpwstr>http://www.caahep.org/</vt:lpwstr>
      </vt:variant>
      <vt:variant>
        <vt:lpwstr/>
      </vt:variant>
      <vt:variant>
        <vt:i4>3932277</vt:i4>
      </vt:variant>
      <vt:variant>
        <vt:i4>27</vt:i4>
      </vt:variant>
      <vt:variant>
        <vt:i4>0</vt:i4>
      </vt:variant>
      <vt:variant>
        <vt:i4>5</vt:i4>
      </vt:variant>
      <vt:variant>
        <vt:lpwstr>http://www.coaemsp.org/</vt:lpwstr>
      </vt:variant>
      <vt:variant>
        <vt:lpwstr/>
      </vt:variant>
      <vt:variant>
        <vt:i4>3932277</vt:i4>
      </vt:variant>
      <vt:variant>
        <vt:i4>24</vt:i4>
      </vt:variant>
      <vt:variant>
        <vt:i4>0</vt:i4>
      </vt:variant>
      <vt:variant>
        <vt:i4>5</vt:i4>
      </vt:variant>
      <vt:variant>
        <vt:lpwstr>http://www.coaemsp.org/</vt:lpwstr>
      </vt:variant>
      <vt:variant>
        <vt:lpwstr/>
      </vt:variant>
      <vt:variant>
        <vt:i4>3932277</vt:i4>
      </vt:variant>
      <vt:variant>
        <vt:i4>21</vt:i4>
      </vt:variant>
      <vt:variant>
        <vt:i4>0</vt:i4>
      </vt:variant>
      <vt:variant>
        <vt:i4>5</vt:i4>
      </vt:variant>
      <vt:variant>
        <vt:lpwstr>http://www.coaemsp.org/</vt:lpwstr>
      </vt:variant>
      <vt:variant>
        <vt:lpwstr/>
      </vt:variant>
      <vt:variant>
        <vt:i4>4128801</vt:i4>
      </vt:variant>
      <vt:variant>
        <vt:i4>18</vt:i4>
      </vt:variant>
      <vt:variant>
        <vt:i4>0</vt:i4>
      </vt:variant>
      <vt:variant>
        <vt:i4>5</vt:i4>
      </vt:variant>
      <vt:variant>
        <vt:lpwstr>http://www.caahep.org/</vt:lpwstr>
      </vt:variant>
      <vt:variant>
        <vt:lpwstr/>
      </vt:variant>
      <vt:variant>
        <vt:i4>3932277</vt:i4>
      </vt:variant>
      <vt:variant>
        <vt:i4>15</vt:i4>
      </vt:variant>
      <vt:variant>
        <vt:i4>0</vt:i4>
      </vt:variant>
      <vt:variant>
        <vt:i4>5</vt:i4>
      </vt:variant>
      <vt:variant>
        <vt:lpwstr>http://www.coaemsp.org/</vt:lpwstr>
      </vt:variant>
      <vt:variant>
        <vt:lpwstr/>
      </vt:variant>
      <vt:variant>
        <vt:i4>2097276</vt:i4>
      </vt:variant>
      <vt:variant>
        <vt:i4>12</vt:i4>
      </vt:variant>
      <vt:variant>
        <vt:i4>0</vt:i4>
      </vt:variant>
      <vt:variant>
        <vt:i4>5</vt:i4>
      </vt:variant>
      <vt:variant>
        <vt:lpwstr>http://www.coaemsp.org/Evaluations.htm</vt:lpwstr>
      </vt:variant>
      <vt:variant>
        <vt:lpwstr/>
      </vt:variant>
      <vt:variant>
        <vt:i4>2097276</vt:i4>
      </vt:variant>
      <vt:variant>
        <vt:i4>9</vt:i4>
      </vt:variant>
      <vt:variant>
        <vt:i4>0</vt:i4>
      </vt:variant>
      <vt:variant>
        <vt:i4>5</vt:i4>
      </vt:variant>
      <vt:variant>
        <vt:lpwstr>http://www.coaemsp.org/Evaluations.htm</vt:lpwstr>
      </vt:variant>
      <vt:variant>
        <vt:lpwstr/>
      </vt:variant>
      <vt:variant>
        <vt:i4>3932277</vt:i4>
      </vt:variant>
      <vt:variant>
        <vt:i4>6</vt:i4>
      </vt:variant>
      <vt:variant>
        <vt:i4>0</vt:i4>
      </vt:variant>
      <vt:variant>
        <vt:i4>5</vt:i4>
      </vt:variant>
      <vt:variant>
        <vt:lpwstr>http://www.coaemsp.org/</vt:lpwstr>
      </vt:variant>
      <vt:variant>
        <vt:lpwstr/>
      </vt:variant>
      <vt:variant>
        <vt:i4>2097276</vt:i4>
      </vt:variant>
      <vt:variant>
        <vt:i4>3</vt:i4>
      </vt:variant>
      <vt:variant>
        <vt:i4>0</vt:i4>
      </vt:variant>
      <vt:variant>
        <vt:i4>5</vt:i4>
      </vt:variant>
      <vt:variant>
        <vt:lpwstr>http://www.coaemsp.org/Evaluations.htm</vt:lpwstr>
      </vt:variant>
      <vt:variant>
        <vt:lpwstr/>
      </vt:variant>
      <vt:variant>
        <vt:i4>3932277</vt:i4>
      </vt:variant>
      <vt:variant>
        <vt:i4>0</vt:i4>
      </vt:variant>
      <vt:variant>
        <vt:i4>0</vt:i4>
      </vt:variant>
      <vt:variant>
        <vt:i4>5</vt:i4>
      </vt:variant>
      <vt:variant>
        <vt:lpwstr>http://www.coaemsp.org/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Customer</dc:creator>
  <cp:keywords/>
  <cp:lastModifiedBy>Jennifer Anderson Warwick</cp:lastModifiedBy>
  <cp:revision>2</cp:revision>
  <cp:lastPrinted>2013-10-29T14:09:00Z</cp:lastPrinted>
  <dcterms:created xsi:type="dcterms:W3CDTF">2024-11-14T18:25:00Z</dcterms:created>
  <dcterms:modified xsi:type="dcterms:W3CDTF">2024-11-14T18:25:00Z</dcterms:modified>
</cp:coreProperties>
</file>